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B" w:rsidRDefault="00CE3EDB" w:rsidP="00CE3EDB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Положение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об оплате труда работников 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E3EDB" w:rsidRPr="00031A8C" w:rsidRDefault="00CE3EDB" w:rsidP="00CE3EDB">
      <w:pPr>
        <w:spacing w:line="240" w:lineRule="auto"/>
        <w:ind w:left="567" w:right="567"/>
        <w:jc w:val="center"/>
        <w:rPr>
          <w:rFonts w:ascii="Times New Roman" w:hAnsi="Times New Roman"/>
          <w:b/>
        </w:rPr>
      </w:pPr>
      <w:r w:rsidRPr="00031A8C">
        <w:rPr>
          <w:rFonts w:ascii="Times New Roman" w:hAnsi="Times New Roman"/>
          <w:b/>
        </w:rPr>
        <w:t>Муниципального бюджетного общеобразовательного учреждения «Большетавинская основная общеобразовательная школа» Усть-Ишимского муниципального района Омской области</w:t>
      </w:r>
    </w:p>
    <w:p w:rsidR="00CE3EDB" w:rsidRDefault="00CE3EDB" w:rsidP="00CE3ED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 приказом от 07.09.2023 № 86/1</w:t>
      </w:r>
    </w:p>
    <w:p w:rsidR="00CE3EDB" w:rsidRDefault="00CE3EDB" w:rsidP="00CE3EDB">
      <w:pPr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I. Общие положения</w:t>
      </w:r>
    </w:p>
    <w:p w:rsidR="00CE3EDB" w:rsidRDefault="00CE3EDB" w:rsidP="00CE3EDB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Настоящее положение об оплате труда работников МБОУ «Большетавинская ООШ (далее – Положение), разработано в соответствии со </w:t>
      </w:r>
      <w:hyperlink r:id="rId5" w:history="1">
        <w:r>
          <w:rPr>
            <w:rFonts w:ascii="Times New Roman" w:hAnsi="Times New Roman"/>
            <w:color w:val="000000"/>
          </w:rPr>
          <w:t>статьей 144</w:t>
        </w:r>
      </w:hyperlink>
      <w:r>
        <w:rPr>
          <w:rFonts w:ascii="Times New Roman" w:hAnsi="Times New Roman"/>
        </w:rPr>
        <w:t xml:space="preserve"> Трудового кодекса Российской Федерации, </w:t>
      </w:r>
      <w:hyperlink r:id="rId6" w:history="1">
        <w:r>
          <w:rPr>
            <w:rFonts w:ascii="Times New Roman" w:hAnsi="Times New Roman"/>
            <w:color w:val="000000"/>
          </w:rPr>
          <w:t>постановлением</w:t>
        </w:r>
      </w:hyperlink>
      <w:r>
        <w:rPr>
          <w:rFonts w:ascii="Times New Roman" w:hAnsi="Times New Roman"/>
        </w:rPr>
        <w:t xml:space="preserve"> Правительства Омской области от 15 октября 2008 года N 172-п "Об отраслевых системах оплаты труда работников бюджетных, автономных и казенных учреждений в Омской области", </w:t>
      </w:r>
      <w:hyperlink r:id="rId7" w:history="1">
        <w:r>
          <w:rPr>
            <w:rFonts w:ascii="Times New Roman" w:hAnsi="Times New Roman"/>
            <w:color w:val="000000"/>
          </w:rPr>
          <w:t>приказом</w:t>
        </w:r>
      </w:hyperlink>
      <w:r>
        <w:rPr>
          <w:rFonts w:ascii="Times New Roman" w:hAnsi="Times New Roman"/>
        </w:rPr>
        <w:t xml:space="preserve"> Министерства образования Омской области от 19 марта 2014 года N 15 "Об условиях</w:t>
      </w:r>
      <w:proofErr w:type="gramEnd"/>
      <w:r>
        <w:rPr>
          <w:rFonts w:ascii="Times New Roman" w:hAnsi="Times New Roman"/>
        </w:rPr>
        <w:t xml:space="preserve"> оплаты труда руководителей, заместителей руководителей и главных бухгалтеров государственных учреждений, функции и полномочия </w:t>
      </w:r>
      <w:proofErr w:type="gramStart"/>
      <w:r>
        <w:rPr>
          <w:rFonts w:ascii="Times New Roman" w:hAnsi="Times New Roman"/>
        </w:rPr>
        <w:t>учредителя</w:t>
      </w:r>
      <w:proofErr w:type="gramEnd"/>
      <w:r>
        <w:rPr>
          <w:rFonts w:ascii="Times New Roman" w:hAnsi="Times New Roman"/>
        </w:rPr>
        <w:t xml:space="preserve"> в отношении которых осуществляет Министерство образования Омской области", приказом Министерства образования Омской области от 16 декабря 2013 года </w:t>
      </w:r>
      <w:r>
        <w:rPr>
          <w:rFonts w:ascii="Times New Roman" w:hAnsi="Times New Roman"/>
          <w:u w:val="single"/>
        </w:rPr>
        <w:t>№ 86 «</w:t>
      </w:r>
      <w:r>
        <w:rPr>
          <w:rFonts w:ascii="Times New Roman" w:hAnsi="Times New Roman"/>
          <w:spacing w:val="2"/>
          <w:highlight w:val="white"/>
          <w:u w:val="single"/>
        </w:rPr>
        <w:t>Об отдельных вопросах применения отраслевых систем оплаты труда работников государственных учреждений, функции и полномочия учредителя в отношении которых осуществляет Министерство образования Омской области, и муниципальных образовательных учреждений» (в ред. Приказа Министерства образования Омской области от 08 июля 2020 года № 47), постановления администрации Усть-Ишимского муниципального района Омской области от 07 апреля 2017 года № 185-п « Об утверждении Положения об оплате труда работников муниципальных учреждений и муниципальных унитарных предприятий Усть-Ишимского муниципального района Омской области»</w:t>
      </w:r>
      <w:r>
        <w:rPr>
          <w:rFonts w:ascii="Times New Roman" w:hAnsi="Times New Roman"/>
          <w:u w:val="single"/>
        </w:rPr>
        <w:t>.</w:t>
      </w:r>
    </w:p>
    <w:p w:rsidR="00CE3EDB" w:rsidRDefault="00CE3EDB" w:rsidP="00CE3EDB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Заработная плата работника учреждения включает в себя оклад (должностной оклад), ставку заработной платы (далее - оклад), компенсационные и стимулирующие выплаты и предельными размерами не ограничивается.</w:t>
      </w:r>
    </w:p>
    <w:p w:rsidR="00CE3EDB" w:rsidRDefault="00CE3EDB" w:rsidP="00CE3EDB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hyperlink w:anchor="P4406" w:history="1">
        <w:r>
          <w:rPr>
            <w:rFonts w:ascii="Times New Roman" w:hAnsi="Times New Roman"/>
          </w:rPr>
          <w:t>Размеры</w:t>
        </w:r>
      </w:hyperlink>
      <w:r>
        <w:rPr>
          <w:rFonts w:ascii="Times New Roman" w:hAnsi="Times New Roman"/>
        </w:rPr>
        <w:t xml:space="preserve"> окладов работников учреждения определены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и предусмотрены приложением N 1 к Положению.</w:t>
      </w:r>
    </w:p>
    <w:p w:rsidR="00CE3EDB" w:rsidRDefault="00CE3EDB" w:rsidP="00CE3EDB">
      <w:pPr>
        <w:spacing w:after="0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II. Порядок и условия оплаты труда </w:t>
      </w:r>
      <w:proofErr w:type="gramStart"/>
      <w:r>
        <w:rPr>
          <w:rFonts w:ascii="Times New Roman" w:hAnsi="Times New Roman"/>
          <w:b/>
          <w:i/>
        </w:rPr>
        <w:t>педагогических</w:t>
      </w:r>
      <w:proofErr w:type="gramEnd"/>
    </w:p>
    <w:p w:rsidR="00CE3EDB" w:rsidRDefault="00CE3EDB" w:rsidP="00CE3ED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работников учреждения</w:t>
      </w:r>
    </w:p>
    <w:p w:rsidR="00CE3EDB" w:rsidRDefault="00CE3EDB" w:rsidP="00CE3EDB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Размер оклада конкретного педагогического работника учреждения устанавливается за фактическое количество часов педагогической (преподавательской) работы с учетом  размеров окладов, педагогических работников учреждения, установленных Приложением № 1, а также мнения выборного представительного органа работников и определяется в трудовом договоре.</w:t>
      </w:r>
    </w:p>
    <w:p w:rsidR="00CE3EDB" w:rsidRDefault="00CE3EDB" w:rsidP="00CE3EDB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Размер оклада устанавливается выше  размера оклада педагогическому работнику учреждения: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gramStart"/>
      <w:r>
        <w:rPr>
          <w:rFonts w:ascii="Times New Roman" w:hAnsi="Times New Roman"/>
        </w:rPr>
        <w:t>имеющему</w:t>
      </w:r>
      <w:proofErr w:type="gramEnd"/>
      <w:r>
        <w:rPr>
          <w:rFonts w:ascii="Times New Roman" w:hAnsi="Times New Roman"/>
        </w:rPr>
        <w:t xml:space="preserve"> вторую квалификационную категорию, - на 5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proofErr w:type="gramStart"/>
      <w:r>
        <w:rPr>
          <w:rFonts w:ascii="Times New Roman" w:hAnsi="Times New Roman"/>
        </w:rPr>
        <w:t>имеющему</w:t>
      </w:r>
      <w:proofErr w:type="gramEnd"/>
      <w:r>
        <w:rPr>
          <w:rFonts w:ascii="Times New Roman" w:hAnsi="Times New Roman"/>
        </w:rPr>
        <w:t xml:space="preserve"> первую квалификационную категорию, - на 10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proofErr w:type="gramStart"/>
      <w:r>
        <w:rPr>
          <w:rFonts w:ascii="Times New Roman" w:hAnsi="Times New Roman"/>
        </w:rPr>
        <w:t>имеющему</w:t>
      </w:r>
      <w:proofErr w:type="gramEnd"/>
      <w:r>
        <w:rPr>
          <w:rFonts w:ascii="Times New Roman" w:hAnsi="Times New Roman"/>
        </w:rPr>
        <w:t xml:space="preserve"> высшую квалификационную категорию, - на 20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 имеющему ученую степень по профилю деятельности образовательного учреждения или педагогической деятельности (преподаваемых дисциплин):</w:t>
      </w:r>
      <w:proofErr w:type="gramEnd"/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доктора наук, - на 25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кандидата наук, - на 15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имеющему почетное звание СССР, РСФСР и Российской Федерации "Народный учитель", "Заслуженный учитель" и "Заслуженный преподаватель" или другие почетные звания СССР, Российской Федерации и союзных республик, входивших в состав СССР, название которых начинается со слов "Народный", "Заслуженный", при соответствии почетного звания профилю педагогической деятельности или преподаваемых дисциплин, - на 10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имеющему почетное звание СССР, РСФСР и Российской Федерации "Заслуженный тренер", "Заслуженный мастер спорта", "Мастер спорта международного класса", "Гроссмейстер по шахматам (шашкам)" (для учреждения дополнительного образования), - на 10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поступившему впервые на работу (по основному месту работы) в учреждение в соответствии с уровнем образования и (или) квалификацией согласно полученному документу об образовании и (или) о квалификации, в первые три года работы, - на 30  процентов;</w:t>
      </w:r>
      <w:bookmarkStart w:id="0" w:name="P4248"/>
      <w:bookmarkEnd w:id="0"/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proofErr w:type="gramStart"/>
      <w:r>
        <w:rPr>
          <w:rFonts w:ascii="Times New Roman" w:hAnsi="Times New Roman"/>
        </w:rPr>
        <w:t>проживающему</w:t>
      </w:r>
      <w:proofErr w:type="gramEnd"/>
      <w:r>
        <w:rPr>
          <w:rFonts w:ascii="Times New Roman" w:hAnsi="Times New Roman"/>
        </w:rPr>
        <w:t xml:space="preserve"> на территории сельского поселения Омской области и (или) работающему в учреждении, расположенном на территории сельского поселения Омской области, - на 25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proofErr w:type="gramStart"/>
      <w:r>
        <w:rPr>
          <w:rFonts w:ascii="Times New Roman" w:hAnsi="Times New Roman"/>
        </w:rPr>
        <w:t>осуществляющему</w:t>
      </w:r>
      <w:proofErr w:type="gramEnd"/>
      <w:r>
        <w:rPr>
          <w:rFonts w:ascii="Times New Roman" w:hAnsi="Times New Roman"/>
        </w:rPr>
        <w:t xml:space="preserve"> работу с обучающимися с ограниченными возможностями здоровья: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группах (классах) компенсирующей направленности, - на 20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группах (классах) комбинированной направленности (инклюзивных), при наличии обучающихся с ограниченными возможностями здоровья: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глухих, слепых, имеющих нарушения опорно-двигательного аппарата, умеренную, тяжелую степень умственной отсталости, сложную структуру дефекта (не менее 3 человек), - на 20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слабовидящих, слабослышащих, имеющих тяжелые нарушения речи, легкую степень умственной отсталости (не менее 4 человек), - на 17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имеющих задержку психического развития (не менее 5 человек), - на 15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proofErr w:type="gramStart"/>
      <w:r>
        <w:rPr>
          <w:rFonts w:ascii="Times New Roman" w:hAnsi="Times New Roman"/>
        </w:rPr>
        <w:t>имеющему</w:t>
      </w:r>
      <w:proofErr w:type="gramEnd"/>
      <w:r>
        <w:rPr>
          <w:rFonts w:ascii="Times New Roman" w:hAnsi="Times New Roman"/>
        </w:rPr>
        <w:t xml:space="preserve"> стаж педагогической работы: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 1 года до 5 лет, - на 10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 5 лет до 10 лет, - на 15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свыше 10 лет, - на 20 процентов;</w:t>
      </w:r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11) осуществляющему работу с детьми, нуждающимися в длительном лечении, детьми-инвалидами, обучение которых по образовательным программам начального общего, основного общего и среднего общего образования организовано на дому или в медицинских организациях, - на 20 процентов.</w:t>
      </w:r>
      <w:proofErr w:type="gramEnd"/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 целях </w:t>
      </w:r>
      <w:proofErr w:type="gramStart"/>
      <w:r>
        <w:rPr>
          <w:rFonts w:ascii="Times New Roman" w:hAnsi="Times New Roman"/>
        </w:rPr>
        <w:t>определения размера оклада конкретного педагогического работника учреждения</w:t>
      </w:r>
      <w:proofErr w:type="gramEnd"/>
      <w:r>
        <w:rPr>
          <w:rFonts w:ascii="Times New Roman" w:hAnsi="Times New Roman"/>
        </w:rPr>
        <w:t xml:space="preserve"> выше установленного размера оклада, предусмотренного Положением, на основании </w:t>
      </w:r>
      <w:hyperlink w:anchor="P4248" w:history="1">
        <w:r>
          <w:rPr>
            <w:rFonts w:ascii="Times New Roman" w:hAnsi="Times New Roman"/>
          </w:rPr>
          <w:t>подпункта 10 пункта 5</w:t>
        </w:r>
      </w:hyperlink>
      <w:r>
        <w:rPr>
          <w:rFonts w:ascii="Times New Roman" w:hAnsi="Times New Roman"/>
        </w:rPr>
        <w:t xml:space="preserve"> Положения, периоды, засчитываемые в стаж педагогической работы, суммируются.</w:t>
      </w:r>
    </w:p>
    <w:p w:rsidR="00CE3EDB" w:rsidRDefault="00CE3EDB" w:rsidP="00CE3EDB">
      <w:pPr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Периоды работы педагогических работников учреждения до вступления в силу </w:t>
      </w:r>
      <w:hyperlink r:id="rId8" w:history="1">
        <w:r>
          <w:rPr>
            <w:rFonts w:ascii="Times New Roman" w:hAnsi="Times New Roman"/>
          </w:rPr>
          <w:t>приказа</w:t>
        </w:r>
      </w:hyperlink>
      <w:r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5 мая 2008 года N 216н "Об утверждении профессиональных квалификационных групп должностей работников образования" засчитываются в стаж педагогической работы с учетом </w:t>
      </w:r>
      <w:hyperlink w:anchor="P4979" w:history="1">
        <w:r>
          <w:rPr>
            <w:rFonts w:ascii="Times New Roman" w:hAnsi="Times New Roman"/>
          </w:rPr>
          <w:t>Перечня</w:t>
        </w:r>
      </w:hyperlink>
      <w:r>
        <w:rPr>
          <w:rFonts w:ascii="Times New Roman" w:hAnsi="Times New Roman"/>
        </w:rPr>
        <w:t xml:space="preserve"> учреждений, организаций и должностей, время работы в которых засчитывается в стаж педагогической работы, предусмотренного приложением № 2 к Положению.</w:t>
      </w:r>
      <w:proofErr w:type="gramEnd"/>
    </w:p>
    <w:p w:rsidR="00CE3EDB" w:rsidRDefault="00CE3EDB" w:rsidP="00CE3EDB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Педагогическим работникам учреждения устанавливаются компенсационные выплаты в порядке, предусмотренном </w:t>
      </w:r>
      <w:hyperlink w:anchor="P4334" w:history="1">
        <w:r>
          <w:rPr>
            <w:rFonts w:ascii="Times New Roman" w:hAnsi="Times New Roman"/>
          </w:rPr>
          <w:t>разделом VII</w:t>
        </w:r>
      </w:hyperlink>
      <w:r>
        <w:rPr>
          <w:rFonts w:ascii="Times New Roman" w:hAnsi="Times New Roman"/>
        </w:rPr>
        <w:t xml:space="preserve"> Положения.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Педагогическим работникам учреждения устанавливаются стимулирующие выплаты в порядке, предусмотренном </w:t>
      </w:r>
      <w:hyperlink w:anchor="P4372" w:history="1">
        <w:r>
          <w:rPr>
            <w:rFonts w:ascii="Times New Roman" w:hAnsi="Times New Roman"/>
          </w:rPr>
          <w:t>разделом VIII</w:t>
        </w:r>
      </w:hyperlink>
      <w:r>
        <w:rPr>
          <w:rFonts w:ascii="Times New Roman" w:hAnsi="Times New Roman"/>
        </w:rPr>
        <w:t xml:space="preserve"> Положения.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III. Порядок и условия оплаты труда работников,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занимающих</w:t>
      </w:r>
      <w:proofErr w:type="gramEnd"/>
      <w:r>
        <w:rPr>
          <w:rFonts w:ascii="Times New Roman" w:hAnsi="Times New Roman"/>
          <w:b/>
          <w:i/>
        </w:rPr>
        <w:t xml:space="preserve"> должности учебно-вспомогательного персонала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учреждения (далее - работник учебно-вспомогательного</w:t>
      </w:r>
      <w:proofErr w:type="gramEnd"/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персонала учреждения)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Размер оклада конкретного работника учебно-вспомогательного персонала учреждения устанавливается с учетом  размеров окладов работников, установленных Приложением 1,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proofErr w:type="gramStart"/>
      <w:r>
        <w:rPr>
          <w:rFonts w:ascii="Times New Roman" w:hAnsi="Times New Roman"/>
        </w:rPr>
        <w:t>Размер оклада устанавливается выше размера оклада, установленного Приложением 1, работнику учебно-вспомогательного персонала учреждения, осуществляющему работу с обучающимися с ограниченными возможностями здоровья – на 15 процентов.</w:t>
      </w:r>
      <w:proofErr w:type="gramEnd"/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С учетом условий труда может применяться почасовая оплата труда педагогических работников учреждения при оплате: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bookmarkStart w:id="1" w:name="P116"/>
      <w:bookmarkEnd w:id="1"/>
      <w:r>
        <w:rPr>
          <w:rFonts w:ascii="Times New Roman" w:hAnsi="Times New Roman"/>
        </w:rPr>
        <w:t>1) за педагогическую работу, выполненную в порядке замещения отсутствующих по болезни или иным причинам педагогических работников учреждения, продолжавшегося не свыше двух месяцев;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</w:rPr>
        <w:t xml:space="preserve">Размер оплаты за один час педагогической работы, предусмотренной </w:t>
      </w:r>
      <w:hyperlink w:anchor="P116" w:history="1">
        <w:r>
          <w:rPr>
            <w:rFonts w:ascii="Times New Roman" w:hAnsi="Times New Roman"/>
          </w:rPr>
          <w:t>подпунктом 1</w:t>
        </w:r>
      </w:hyperlink>
      <w:r>
        <w:rPr>
          <w:rFonts w:ascii="Times New Roman" w:hAnsi="Times New Roman"/>
        </w:rPr>
        <w:t>, пункта 11 Положения, определяется путем деления оклада педагогического работника учреждения, исходя из продолжительности рабочего времени (нормы часов педагогической работы за ставку заработной платы) педагогических работников с учетом всех примененных оснований для установления оклада педагогического работника учреждения выше рекомендуемого размера оклада, предусмотренных пунктом 5 Положения, на среднемесячное количество рабочих часов.</w:t>
      </w:r>
      <w:proofErr w:type="gramEnd"/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Среднемесячное количество рабочих часов определяется путем умножения продолжительности рабочего времени (нормы часов педагогической работы за ставку заработной платы) педагогического работника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14.Оплата труда за замещение отсутствующего педагогического работника, если оно осуществлялось </w:t>
      </w:r>
      <w:proofErr w:type="gramStart"/>
      <w:r>
        <w:rPr>
          <w:rFonts w:ascii="Times New Roman" w:hAnsi="Times New Roman"/>
        </w:rPr>
        <w:t>свыше двух месяцев, производится</w:t>
      </w:r>
      <w:proofErr w:type="gramEnd"/>
      <w:r>
        <w:rPr>
          <w:rFonts w:ascii="Times New Roman" w:hAnsi="Times New Roman"/>
        </w:rPr>
        <w:t xml:space="preserve"> со дня начала замещения за все часы фактической педагогической работы на общих основаниях с соответствующим увеличением его недельной  учебной нагрузки.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Работникам учреждения учебно-вспомогательного персонала учреждения устанавливаются компенсационные выплаты в порядке, предусмотренном </w:t>
      </w:r>
      <w:hyperlink w:anchor="P4334" w:history="1">
        <w:r>
          <w:rPr>
            <w:rFonts w:ascii="Times New Roman" w:hAnsi="Times New Roman"/>
          </w:rPr>
          <w:t xml:space="preserve">разделом </w:t>
        </w:r>
      </w:hyperlink>
      <w:r>
        <w:rPr>
          <w:rFonts w:ascii="Times New Roman" w:hAnsi="Times New Roman"/>
        </w:rPr>
        <w:t>VII Положения.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Работникам учреждения учебно-вспомогательного персонала учреждения устанавливаются стимулирующие выплаты в порядке, предусмотренном </w:t>
      </w:r>
      <w:hyperlink w:anchor="P4372" w:history="1">
        <w:r>
          <w:rPr>
            <w:rFonts w:ascii="Times New Roman" w:hAnsi="Times New Roman"/>
          </w:rPr>
          <w:t xml:space="preserve">разделом </w:t>
        </w:r>
      </w:hyperlink>
      <w:r>
        <w:rPr>
          <w:rFonts w:ascii="Times New Roman" w:hAnsi="Times New Roman"/>
        </w:rPr>
        <w:t>VIII Положения.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IV. Порядок и условия оплаты труда работников,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занимающих должности специалистов и служащих учреждения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(далее - служащие учреждения)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Размер оклада конкретного служащего учреждения устанавливается с учетом размеров окладов, установленных Приложением 1, служащих учреждения,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Размер оклада устанавливается выше Установленного Приложением 1 размера оклада служащему учреждения: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1) </w:t>
      </w:r>
      <w:proofErr w:type="gramStart"/>
      <w:r>
        <w:rPr>
          <w:rFonts w:ascii="Times New Roman" w:hAnsi="Times New Roman"/>
        </w:rPr>
        <w:t>проживающему</w:t>
      </w:r>
      <w:proofErr w:type="gramEnd"/>
      <w:r>
        <w:rPr>
          <w:rFonts w:ascii="Times New Roman" w:hAnsi="Times New Roman"/>
        </w:rPr>
        <w:t xml:space="preserve"> на территории сельского поселения Омской области или работающему в учреждении, расположенном на территории сельского поселения Омской области, - на 25 процентов.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Служащим учреждения устанавливаются компенсационные выплаты в порядке, предусмотренном </w:t>
      </w:r>
      <w:hyperlink w:anchor="P4334" w:history="1">
        <w:r>
          <w:rPr>
            <w:rFonts w:ascii="Times New Roman" w:hAnsi="Times New Roman"/>
          </w:rPr>
          <w:t xml:space="preserve">разделом </w:t>
        </w:r>
      </w:hyperlink>
      <w:r>
        <w:rPr>
          <w:rFonts w:ascii="Times New Roman" w:hAnsi="Times New Roman"/>
        </w:rPr>
        <w:t>VII Положения.</w:t>
      </w: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Служащим устанавливаются стимулирующие выплаты в порядке, предусмотренном </w:t>
      </w:r>
      <w:hyperlink w:anchor="P4372" w:history="1">
        <w:r>
          <w:rPr>
            <w:rFonts w:ascii="Times New Roman" w:hAnsi="Times New Roman"/>
          </w:rPr>
          <w:t xml:space="preserve">разделом </w:t>
        </w:r>
      </w:hyperlink>
      <w:r>
        <w:rPr>
          <w:rFonts w:ascii="Times New Roman" w:hAnsi="Times New Roman"/>
        </w:rPr>
        <w:t>VIII Положения.</w:t>
      </w: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V. Порядок и условия оплаты труда работников,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осуществляющих</w:t>
      </w:r>
      <w:proofErr w:type="gramEnd"/>
      <w:r>
        <w:rPr>
          <w:rFonts w:ascii="Times New Roman" w:hAnsi="Times New Roman"/>
          <w:b/>
          <w:i/>
        </w:rPr>
        <w:t xml:space="preserve"> профессиональную деятельность по профессиям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рабочих, учреждения (далее - рабочие учреждения)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Размер оклада конкретного рабочего учреждения устанавливается с учетом  размеров окладов рабочих учреждения, установленных Приложением 1,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Рабочим учреждения устанавливаются компенсационные выплаты в порядке, предусмотренном </w:t>
      </w:r>
      <w:hyperlink w:anchor="P4334" w:history="1">
        <w:r>
          <w:rPr>
            <w:rFonts w:ascii="Times New Roman" w:hAnsi="Times New Roman"/>
          </w:rPr>
          <w:t xml:space="preserve">разделом </w:t>
        </w:r>
      </w:hyperlink>
      <w:r>
        <w:rPr>
          <w:rFonts w:ascii="Times New Roman" w:hAnsi="Times New Roman"/>
        </w:rPr>
        <w:t>VII Положения.</w:t>
      </w: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Рабочим устанавливаются стимулирующие выплаты в порядке, предусмотренном </w:t>
      </w:r>
      <w:hyperlink w:anchor="P4372" w:history="1">
        <w:r>
          <w:rPr>
            <w:rFonts w:ascii="Times New Roman" w:hAnsi="Times New Roman"/>
          </w:rPr>
          <w:t>разделом VIII</w:t>
        </w:r>
      </w:hyperlink>
      <w:r>
        <w:rPr>
          <w:rFonts w:ascii="Times New Roman" w:hAnsi="Times New Roman"/>
        </w:rPr>
        <w:t xml:space="preserve"> Положения.</w:t>
      </w: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VI. Условия оплаты труда руководителя учреждения, </w:t>
      </w: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заместителей руководителя учреждения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  <w:b/>
          <w:i/>
        </w:rPr>
      </w:pPr>
    </w:p>
    <w:p w:rsidR="00CE3EDB" w:rsidRDefault="00CE3EDB" w:rsidP="00CE3EDB">
      <w:pPr>
        <w:spacing w:after="0"/>
        <w:ind w:firstLine="709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24. Условия оплаты труда руководителя учреждения, заместителей руководителя учреждения, определяются Постановлением Администрации Усть-Ишимского муниципального района Омской области № 204-п от 21 февраля 2014 года «Об утверждении Положения об оплате труда руководителей и заместителей руководителей муниципальных бюджетных и казенных образовательных учреждений Усть-Ишимского муниципального района Омской области».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Премии по результатам работы за месяц, квартал, год Руководителю, заместителям руководителя учреждения выплачиваются с учетом результатов деятельности учреждения в соответствии с целевыми показателями, устанавливаемыми учреждением.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Максимальный размер премии по результатам работы за месяц, квартал, год руководителю, заместителям руководителя  учреждения в соответствующем периоде определяется учреждением в пределах </w:t>
      </w:r>
      <w:proofErr w:type="gramStart"/>
      <w:r>
        <w:rPr>
          <w:rFonts w:ascii="Times New Roman" w:hAnsi="Times New Roman"/>
        </w:rPr>
        <w:t>фонда оплаты труда работников учреждения</w:t>
      </w:r>
      <w:proofErr w:type="gramEnd"/>
      <w:r>
        <w:rPr>
          <w:rFonts w:ascii="Times New Roman" w:hAnsi="Times New Roman"/>
        </w:rPr>
        <w:t>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Руководителю, заместителям руководителя учреждения устанавливается ежемесячная надбавка за качество выполняемых работ в соответствии со следующими показателями и в следующих размерах: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наличие ученой степени: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доктор наук - 25 процентов оклада;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кандидат наук - 15 процентов оклада;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наличие почетного звания СССР, РСФСР и Российской Федерации "Народный учитель", "Заслуженный учитель" и "Заслуженный преподаватель" или других почетных званий СССР, Российской Федерации и союзных республик, входивших в состав СССР, название которых начинается со слов "Народный", "Заслуженный", - 10 процентов оклада.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bookmarkStart w:id="2" w:name="P4334"/>
      <w:bookmarkEnd w:id="2"/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VII. Порядок, размеры и условия установления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компенсационных выплат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 Компенсационные выплаты устанавливаются работникам учреждения в процентах к окладу или в абсолютных размерах, не превышающих десятикратный размер оклада, если иное не установлено федеральным законодательством.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Работникам учреждения устанавливаются следующие компенсационные выплаты: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выплаты работникам учреждения, занятым на работах с вредными и (или) опасными условиями труда, устанавливается в порядке и размерах, определенных законодательством РФ (</w:t>
      </w:r>
      <w:r>
        <w:rPr>
          <w:rFonts w:ascii="Times New Roman" w:hAnsi="Times New Roman"/>
          <w:b/>
        </w:rPr>
        <w:t>повар</w:t>
      </w:r>
      <w:r>
        <w:rPr>
          <w:rFonts w:ascii="Times New Roman" w:hAnsi="Times New Roman"/>
        </w:rPr>
        <w:t xml:space="preserve"> – 4%);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выплаты по районному коэффициенту;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выплаты за работу в условиях, отклоняющихся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нормальных: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совмещении профессий (должностей);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сверхурочной работе;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работе в ночное время;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выполнении работ в других условиях, отклоняющихся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нормальных;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29.Выплаты педагогическим работникам за осуществление классного руководства устанавливается в размере: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40 рублей за одного обучающегося в классе в месяц;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- 5000 рублей ежемесячно,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(классах-комплектах) (далее - класс), независимо от количества обучающихся в каждом из классов.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Размеры и условия осуществления компенсационных выплат закрепляются в настоящем Положении об оплате труда работников учреждения с учетом мнения выборного органа первичной профсоюзной организации или иного представительного органа работников и в трудовом договоре.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Компенсационные выплаты (за исключением выплаты по районному коэффициенту), установленные в процентном отношении, применяются к окладу, установленному конкретному работнику учреждения, без учета иных компенсационных и стимулирующих выплат.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Выплата по районному коэффициенту начисляется на всю сумму заработной платы.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 Выплата работникам учреждения, занятым на работах с вредными и (или) опасными условиями труда, устанавливается в порядке и размерах, определенных законодательством Российской Федерации.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32. Процентная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</w:t>
      </w:r>
      <w:r>
        <w:rPr>
          <w:rFonts w:ascii="Times New Roman" w:hAnsi="Times New Roman"/>
        </w:rPr>
        <w:lastRenderedPageBreak/>
        <w:t>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36. 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Ночным считается время с 22 часов до 6 часов.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повышения оплаты труда за работу в ночное время составляет  35 процентов оклада за каждый час работы в ночное время.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 учреждения, принимаемым с учетом мнения выборного органа первичной профсоюзной организации или иного представительного органа работников, трудовым договором.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Расчет оклада за час работы определяется: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работникам учреждения, труд которых оплачивается по месячным окладам, путем деления месячного оклада на количество рабочих часов по календарю в данном месяце.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37. Доплата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выходной или нерабочий праздничный день оплачивается не менее чем в двойном размере: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работникам учреждения, труд которых оплачивается по дневным и часовым ставкам заработной платы, - в размере не </w:t>
      </w:r>
      <w:proofErr w:type="gramStart"/>
      <w:r>
        <w:rPr>
          <w:rFonts w:ascii="Times New Roman" w:hAnsi="Times New Roman"/>
        </w:rPr>
        <w:t>менее двойной</w:t>
      </w:r>
      <w:proofErr w:type="gramEnd"/>
      <w:r>
        <w:rPr>
          <w:rFonts w:ascii="Times New Roman" w:hAnsi="Times New Roman"/>
        </w:rPr>
        <w:t xml:space="preserve"> дневной или часовой ставки заработной платы;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 работникам учреждения, получающим оклад, - в размере не менее одинарной дневной или часовой ставки заработной платы (части оклада за день или час работы)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заработной платы (части оклада за день или час работы) сверх</w:t>
      </w:r>
      <w:proofErr w:type="gramEnd"/>
      <w:r>
        <w:rPr>
          <w:rFonts w:ascii="Times New Roman" w:hAnsi="Times New Roman"/>
        </w:rPr>
        <w:t xml:space="preserve"> оклада, если работа производилась сверх месячной нормы рабочего времени.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Расчет оклада за час работы определяется: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работникам учреждения, труд которых оплачивается по дневным окладам и часовым ставкам заработной платы, путем деления дневного оклада и часовой ставки заработной платы на соответствующую продолжительность рабочего дня (в часах), установленную законодательством для данной категории работников;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работникам учреждения, труд которых оплачивается по месячным окладам, путем деления месячного оклада на количество рабочих часов по календарю в данном месяце.</w:t>
      </w: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 Повышенная оплата сверхурочной работы определяется в соответствии со </w:t>
      </w:r>
      <w:hyperlink r:id="rId9" w:history="1">
        <w:r>
          <w:rPr>
            <w:rFonts w:ascii="Times New Roman" w:hAnsi="Times New Roman"/>
          </w:rPr>
          <w:t>статьей 152</w:t>
        </w:r>
      </w:hyperlink>
      <w:r>
        <w:rPr>
          <w:rFonts w:ascii="Times New Roman" w:hAnsi="Times New Roman"/>
        </w:rPr>
        <w:t xml:space="preserve"> Трудового кодекса Российской Федерации.</w:t>
      </w:r>
    </w:p>
    <w:p w:rsidR="00CE3EDB" w:rsidRDefault="00CE3EDB" w:rsidP="00CE3EDB">
      <w:pPr>
        <w:spacing w:after="0"/>
        <w:ind w:firstLine="709"/>
        <w:jc w:val="center"/>
        <w:outlineLvl w:val="3"/>
        <w:rPr>
          <w:rFonts w:ascii="Times New Roman" w:hAnsi="Times New Roman"/>
          <w:b/>
          <w:i/>
        </w:rPr>
      </w:pPr>
      <w:bookmarkStart w:id="3" w:name="P4372"/>
      <w:bookmarkEnd w:id="3"/>
      <w:r>
        <w:rPr>
          <w:rFonts w:ascii="Times New Roman" w:hAnsi="Times New Roman"/>
          <w:b/>
          <w:i/>
        </w:rPr>
        <w:t>VIII. Порядок и условия установления стимулирующих выплат</w:t>
      </w:r>
    </w:p>
    <w:p w:rsidR="00CE3EDB" w:rsidRDefault="00CE3EDB" w:rsidP="00CE3EDB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работникам учреждения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39. В пределах фонда оплаты труда работников учреждения (с учетом средств от приносящей доход деятельности, направленных учреждением на оплату труда работников) к окладам работников учреждения устанавливаются стимулирующие выплаты, установленные  Приложением 3 Положения.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Стимулирующие выплаты устанавливаются распорядительным актом учреждения, изданным на основании решения комиссии учреждения по распределению стимулирующих выплат (далее - комиссия).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 комиссии утверждается распорядительным актом учреждения.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комиссии в обязательном порядке включается представитель выборного органа первичной профсоюзной организации или иного представительного органа работников.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состав комиссии в обязательном порядке включаются представители от всех структурных подразделений учреждения.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40. Размеры и условия осуществления стимулирующих выплат работникам учреждения закрепляются в настоящем Положении об оплате труда работников учреждения и в трудовом договоре и устанавливаются в процентном отношении или в абсолютных размерах, не превышающих десятикратный размер оклада.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41. Стимулирующие выплаты, установленные в процентном отношении, применяются к окладам, установленным конкретному работнику учреждения, без учета иных компенсационных и стимулирующих выплат.</w:t>
      </w: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42. Перечень наименований стимулирующих выплат, показателей, при достижении которых стимулирующие выплаты производятся, а также  размеры стимулирующих выплат работникам учреждения приведены в приложении N 3 к Положению.</w:t>
      </w:r>
    </w:p>
    <w:p w:rsidR="00CE3EDB" w:rsidRDefault="00CE3EDB" w:rsidP="00CE3EDB">
      <w:pPr>
        <w:ind w:firstLine="709"/>
        <w:jc w:val="center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IX. Заключительные положения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В случае задержки выплаты работникам учреждения заработной платы и других нарушений в сфере оплаты труда руководитель учреждения несет ответственность в соответствии с Трудовым </w:t>
      </w:r>
      <w:hyperlink r:id="rId10" w:history="1">
        <w:r>
          <w:rPr>
            <w:rFonts w:ascii="Times New Roman" w:hAnsi="Times New Roman"/>
          </w:rPr>
          <w:t>кодексом</w:t>
        </w:r>
      </w:hyperlink>
      <w:r>
        <w:rPr>
          <w:rFonts w:ascii="Times New Roman" w:hAnsi="Times New Roman"/>
        </w:rPr>
        <w:t xml:space="preserve"> Российской Федерации и иными федеральными законами.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случае задержки выплаты работникам учреждения заработной платы на срок более 15 дней работникам учреждения, известившим работодателя в письменной форме о приостановке работы, оплата труда осуществляется в соответствии с </w:t>
      </w:r>
      <w:hyperlink r:id="rId11" w:history="1">
        <w:r>
          <w:rPr>
            <w:rFonts w:ascii="Times New Roman" w:hAnsi="Times New Roman"/>
          </w:rPr>
          <w:t>Соглашением</w:t>
        </w:r>
      </w:hyperlink>
      <w:r>
        <w:rPr>
          <w:rFonts w:ascii="Times New Roman" w:hAnsi="Times New Roman"/>
        </w:rPr>
        <w:t xml:space="preserve"> о социальном партнерстве на 2016 - 2018 годы между Правительством Омской области, Омским областным союзом организаций профсоюзов "Федерация омских профсоюзов", "Союзом "Омское Региональное объединение работодателей" от 20 февраля 2013 года N</w:t>
      </w:r>
      <w:proofErr w:type="gramEnd"/>
      <w:r>
        <w:rPr>
          <w:rFonts w:ascii="Times New Roman" w:hAnsi="Times New Roman"/>
        </w:rPr>
        <w:t xml:space="preserve"> 8-С.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44. Размеры окладов по должностям служащих (профессиям рабочих), которые не определены Положением, устанавливаются локальным нормативным актом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45.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ind w:firstLine="709"/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jc w:val="right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№1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  положению об оплате труда работников 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МБОУ «Большетавинская ООШ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структурное подразделение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МБДОУ «Большетавинский детский сад»</w:t>
      </w:r>
      <w:bookmarkStart w:id="4" w:name="P4406"/>
      <w:bookmarkEnd w:id="4"/>
    </w:p>
    <w:p w:rsidR="00CE3EDB" w:rsidRDefault="00CE3EDB" w:rsidP="00CE3ED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РАЗМЕРЫ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окладов (должностных окладов), ставок заработной платы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(далее - оклад) работников МБОУ «Большетавинская ООШ» структурное подразделение МБДОУ «Большетавинский детский сад»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2668"/>
        <w:gridCol w:w="3577"/>
        <w:gridCol w:w="2042"/>
        <w:gridCol w:w="5614"/>
        <w:gridCol w:w="5614"/>
      </w:tblGrid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работников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оклада (в рублях)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outlineLvl w:val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Дошкольные образовательные учреждения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9070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9559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 (логопед)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Учитель-дефектолог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Работники, занимающие должности учебно-вспомогательного персонала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воспитателя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7169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Работники, занимающие должности специалистов и </w:t>
            </w:r>
            <w:r>
              <w:rPr>
                <w:rFonts w:ascii="Times New Roman" w:hAnsi="Times New Roman"/>
                <w:sz w:val="24"/>
              </w:rPr>
              <w:lastRenderedPageBreak/>
              <w:t>служащих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46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6378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7363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производством (шеф-повар)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7693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8133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Работники, осуществляющие профессиональную деятельность по профессиям рабочих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по которым предусмотрено присвоение 1, 2,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5929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5929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7214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Кастелянша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по стирке и ремонту </w:t>
            </w:r>
            <w:proofErr w:type="gramStart"/>
            <w:r>
              <w:rPr>
                <w:rFonts w:ascii="Times New Roman" w:hAnsi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</w:rPr>
              <w:t>. одежды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Кухонный рабочий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outlineLvl w:val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 Общеобразовательные учреждения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6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вожатый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9070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26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6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33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48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z w:val="24"/>
              </w:rPr>
              <w:tab/>
              <w:t>9314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9314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40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26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51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6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9559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8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51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(дошкольная группа)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(интернат)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производственного обучения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4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36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 (логопед)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3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Учитель-дефектолог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Тьютор</w:t>
            </w:r>
            <w:proofErr w:type="spellEnd"/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Работники, занимающие должности учебно-вспомогательного персонала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40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12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воспитателя (интернат)</w:t>
            </w:r>
            <w:r>
              <w:rPr>
                <w:rFonts w:ascii="Times New Roman" w:hAnsi="Times New Roman"/>
                <w:sz w:val="24"/>
              </w:rPr>
              <w:tab/>
              <w:t xml:space="preserve">     6371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9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12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воспитателя (дошкольная группа)   7169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Работники, занимающие должности специалистов и служащих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29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Секретарь-машинистка</w:t>
            </w:r>
            <w:r>
              <w:rPr>
                <w:rFonts w:ascii="Times New Roman" w:hAnsi="Times New Roman"/>
                <w:sz w:val="24"/>
              </w:rPr>
              <w:tab/>
              <w:t>5960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6783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32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26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2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left" w:pos="426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  <w:r>
              <w:rPr>
                <w:rFonts w:ascii="Times New Roman" w:hAnsi="Times New Roman"/>
                <w:sz w:val="24"/>
              </w:rPr>
              <w:tab/>
              <w:t>6884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56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tabs>
                <w:tab w:val="right" w:pos="5489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производством (шеф-повар)</w:t>
            </w:r>
            <w:r>
              <w:rPr>
                <w:rFonts w:ascii="Times New Roman" w:hAnsi="Times New Roman"/>
                <w:sz w:val="24"/>
              </w:rPr>
              <w:tab/>
              <w:t>7191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56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20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Инженер-электроник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(электроник)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7602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40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46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67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«Центр образования для формирования у обучающихся современных технологических и гуманитарных навыков»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8590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Работники, осуществляющие профессиональную деятельность по профессиям рабочих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по которым предусмотрено присвоение 1, 2,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5542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5748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5542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5542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5542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5748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5953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5542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5542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7214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6466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>школа)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по стирке и ремонту спец. одежд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</w:rPr>
              <w:t>дошкольная группа)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 (дошкольная группа)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Истопник-сторож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Кухонный рабочий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 2 разряд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 3 разряд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Подсобный рабочий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50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21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 (дошкольная группа)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3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 (школа)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профессий рабочих, предусмотренных 1 - 3 квалификационными уровнями настоящей профессиональной </w:t>
            </w:r>
            <w:r>
              <w:rPr>
                <w:rFonts w:ascii="Times New Roman" w:hAnsi="Times New Roman"/>
                <w:sz w:val="24"/>
              </w:rPr>
              <w:lastRenderedPageBreak/>
              <w:t>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7798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</w:tbl>
    <w:p w:rsidR="00CE3EDB" w:rsidRDefault="00CE3EDB" w:rsidP="00CE3EDB">
      <w:pPr>
        <w:spacing w:after="0"/>
        <w:jc w:val="both"/>
        <w:rPr>
          <w:rFonts w:ascii="Times New Roman" w:hAnsi="Times New Roman"/>
        </w:rPr>
      </w:pPr>
    </w:p>
    <w:p w:rsidR="00CE3EDB" w:rsidRDefault="00CE3EDB" w:rsidP="00CE3E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Приложение №3. Рекомендуемый перечень наименований стимулирующих выплат, показателей работников МБОУ «Большетавинская ООШ» структурное подразделение МБДОУ «Большетавинский детский сад» (Приложение №3 к Коллективному договору МБОУ «Большетавинская ООШ» на 2020-2023 годы) изложить в новой редакции:</w:t>
      </w: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jc w:val="right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№2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  положению об оплате труда работников 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МБОУ «Большетавинская ООШ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структурное подразделение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МБДОУ «Большетавинский детский сад»</w:t>
      </w: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jc w:val="center"/>
        <w:rPr>
          <w:rFonts w:ascii="Times New Roman" w:hAnsi="Times New Roman"/>
        </w:rPr>
      </w:pPr>
      <w:bookmarkStart w:id="5" w:name="P4979"/>
      <w:bookmarkEnd w:id="5"/>
      <w:r>
        <w:rPr>
          <w:rFonts w:ascii="Times New Roman" w:hAnsi="Times New Roman"/>
        </w:rPr>
        <w:t>ПЕРЕЧЕНЬ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учреждений, организаций и должностей, время работы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которых засчитывается в педагогический стаж работников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3685"/>
        <w:gridCol w:w="4592"/>
      </w:tblGrid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учреждений и организаций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должностей</w:t>
            </w:r>
          </w:p>
        </w:tc>
      </w:tr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 (в том числе образовательные учреждения высшего профессионального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 специалистов)); учреждения здравоохранения и социального обеспечения: дома ребенка, детские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</w:t>
            </w:r>
            <w:proofErr w:type="gramEnd"/>
            <w:r>
              <w:rPr>
                <w:rFonts w:ascii="Times New Roman" w:hAnsi="Times New Roman"/>
              </w:rPr>
              <w:t>, классные воспитатели,</w:t>
            </w:r>
          </w:p>
        </w:tc>
      </w:tr>
      <w:tr w:rsidR="00CE3EDB" w:rsidTr="0019252F"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</w:t>
            </w:r>
            <w:r>
              <w:rPr>
                <w:rFonts w:ascii="Times New Roman" w:hAnsi="Times New Roman"/>
              </w:rPr>
              <w:lastRenderedPageBreak/>
              <w:t>подготовке, по режиму, заведующие учебной частью, заведующие (начальники) практикой, учебно-консультационными пунктами, логопедическими пунктами, интернатами, отделениями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 xml:space="preserve">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>
              <w:rPr>
                <w:rFonts w:ascii="Times New Roman" w:hAnsi="Times New Roman"/>
              </w:rPr>
              <w:t>культорганизаторы</w:t>
            </w:r>
            <w:proofErr w:type="spellEnd"/>
            <w:r>
              <w:rPr>
                <w:rFonts w:ascii="Times New Roman" w:hAnsi="Times New Roman"/>
              </w:rPr>
              <w:t>, экскурсоводы; профессорско-преподавательский состав (работа, служба)</w:t>
            </w:r>
            <w:proofErr w:type="gramEnd"/>
          </w:p>
        </w:tc>
      </w:tr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  <w:proofErr w:type="gramEnd"/>
          </w:p>
        </w:tc>
      </w:tr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управления образованием и органы (структурные подразделения), осуществляющие руководство образовательными учреждениями,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делопроизводством), штатные преподаватели, мастера производственного обучения рабочих на производстве, руководящие, инспекторские инженерные, методические должности, деятельность которых связана с вопросами подготовки и повышения квалификации кадров</w:t>
            </w:r>
            <w:proofErr w:type="gramEnd"/>
          </w:p>
        </w:tc>
      </w:tr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инженеры-инструкторы-методисты, инженеры-летчики-методисты</w:t>
            </w:r>
          </w:p>
        </w:tc>
      </w:tr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Общежития учреждений, предприятий и организаций, жилищно-эксплуатационные организации, молодежные жилищные комплексы, детские </w:t>
            </w:r>
            <w:r>
              <w:rPr>
                <w:rFonts w:ascii="Times New Roman" w:hAnsi="Times New Roman"/>
              </w:rPr>
              <w:lastRenderedPageBreak/>
              <w:t>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</w:t>
            </w:r>
            <w:r>
              <w:rPr>
                <w:rFonts w:ascii="Times New Roman" w:hAnsi="Times New Roman"/>
              </w:rPr>
              <w:lastRenderedPageBreak/>
              <w:t>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  <w:proofErr w:type="gramEnd"/>
          </w:p>
        </w:tc>
      </w:tr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  <w:proofErr w:type="gramEnd"/>
          </w:p>
        </w:tc>
      </w:tr>
    </w:tbl>
    <w:p w:rsidR="00CE3EDB" w:rsidRDefault="00CE3EDB" w:rsidP="00CE3EDB">
      <w:pPr>
        <w:spacing w:after="0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Примечание.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стаж педагогической работы включается время работы в качестве учителей-дефектологов, логопедов, воспитателей в учреждениях здравоохранения и социального обеспечения для взрослых, методистов </w:t>
      </w:r>
      <w:proofErr w:type="spellStart"/>
      <w:r>
        <w:rPr>
          <w:rFonts w:ascii="Times New Roman" w:hAnsi="Times New Roman"/>
        </w:rPr>
        <w:t>оргметодотдела</w:t>
      </w:r>
      <w:proofErr w:type="spellEnd"/>
      <w:r>
        <w:rPr>
          <w:rFonts w:ascii="Times New Roman" w:hAnsi="Times New Roman"/>
        </w:rPr>
        <w:t xml:space="preserve"> республиканской, краевой, областной больницы.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стаж педагогической работы засчитывается время нахождения граждан на военной службе по контракту из расчета один день военной службы за один день работы, а время нахождения граждан на военной службе по призыву - один день военной службы за два дня работы.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целей ежемесячных надбавок за стаж работы периоды, засчитываемые в стаж работы, суммируются.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работы исчисляется календарно (в годах, месяцах, днях).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нахождения граждан на военной службе по контракту включается в стаж работы из расчета один день военной службы за один день работы, а время нахождения граждан на военной службе по призыву - один день военной службы за два дня работы.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 документом для установления стажа работы является трудовая книжка. В качестве дополнительных документов могут выступать надлежащим образом заверенные справки органов государственной власти, органов местного самоуправления, организаций, подтверждающие наличие обстоятельств, имеющих значение при определении стажа работы.</w:t>
      </w:r>
    </w:p>
    <w:p w:rsidR="00CE3EDB" w:rsidRDefault="00CE3EDB" w:rsidP="00CE3ED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работы работника учреждения устанавливается распорядительным актом учреждения на основании решения комиссии по установлению трудового стажа, состав которой утверждается распорядительным актом учреждения.</w:t>
      </w: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jc w:val="right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№3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  положению об оплате труда работников 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МБОУ «Большетавинская ООШ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структурное подразделение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МБДОУ «Большетавинский детский сад»</w:t>
      </w:r>
    </w:p>
    <w:p w:rsidR="00CE3EDB" w:rsidRDefault="00CE3EDB" w:rsidP="00CE3EDB">
      <w:pPr>
        <w:spacing w:after="0"/>
        <w:rPr>
          <w:rFonts w:ascii="Times New Roman" w:hAnsi="Times New Roman"/>
        </w:rPr>
      </w:pPr>
    </w:p>
    <w:p w:rsidR="00CE3EDB" w:rsidRDefault="00CE3EDB" w:rsidP="00CE3EDB">
      <w:pPr>
        <w:spacing w:after="0"/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РЕКОМЕНДУЕМЫЙ ПЕРЕЧЕНЬ</w:t>
      </w:r>
    </w:p>
    <w:p w:rsidR="00CE3EDB" w:rsidRDefault="00CE3EDB" w:rsidP="00CE3ED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наименований стимулирующих выплат, показателей,</w:t>
      </w:r>
    </w:p>
    <w:p w:rsidR="00CE3EDB" w:rsidRDefault="00CE3EDB" w:rsidP="00CE3ED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 </w:t>
      </w:r>
      <w:proofErr w:type="gramStart"/>
      <w:r>
        <w:rPr>
          <w:rFonts w:ascii="Times New Roman" w:hAnsi="Times New Roman"/>
          <w:i/>
        </w:rPr>
        <w:t>достижении</w:t>
      </w:r>
      <w:proofErr w:type="gramEnd"/>
      <w:r>
        <w:rPr>
          <w:rFonts w:ascii="Times New Roman" w:hAnsi="Times New Roman"/>
          <w:i/>
        </w:rPr>
        <w:t xml:space="preserve"> которых стимулирующие выплаты производятся,</w:t>
      </w:r>
    </w:p>
    <w:p w:rsidR="00CE3EDB" w:rsidRDefault="00CE3EDB" w:rsidP="00CE3ED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 также рекомендуемые размеры стимулирующих выплат</w:t>
      </w:r>
    </w:p>
    <w:p w:rsidR="00CE3EDB" w:rsidRDefault="00CE3EDB" w:rsidP="00CE3ED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работникам </w:t>
      </w:r>
      <w:proofErr w:type="gramStart"/>
      <w:r>
        <w:rPr>
          <w:rFonts w:ascii="Times New Roman" w:hAnsi="Times New Roman"/>
          <w:i/>
        </w:rPr>
        <w:t>муниципальных</w:t>
      </w:r>
      <w:proofErr w:type="gramEnd"/>
      <w:r>
        <w:rPr>
          <w:rFonts w:ascii="Times New Roman" w:hAnsi="Times New Roman"/>
          <w:i/>
        </w:rPr>
        <w:t xml:space="preserve"> бюджетных и казенных</w:t>
      </w:r>
    </w:p>
    <w:p w:rsidR="00CE3EDB" w:rsidRDefault="00CE3EDB" w:rsidP="00CE3EDB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образовательных учреждений (далее - учреждение)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2835"/>
        <w:gridCol w:w="3288"/>
        <w:gridCol w:w="2154"/>
      </w:tblGrid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стимулирующей выплаты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при достижении которых стимулирующие выплаты производятся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Рекомендуемый размер стимулирующей выплаты</w:t>
            </w:r>
          </w:p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надбавка за интенсивность и напряженность труда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Систематическое выполнение срочных и неотложных работ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100% в зависимости от объема работы</w:t>
            </w:r>
          </w:p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тетрадей обучающихся 1 - 4 классов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 уч-ся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и более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письменных работ обучающихся 5 - 9 классов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предметы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детьми в возрасте до 3 лет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детьми из социально неблагополучных семей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Заведование: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мастерской;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пришкольным участком;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музеем;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кабинетом (при полном соответствии требованиям к кабинету)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Сторожу (вахтеру) за работу в условиях </w:t>
            </w:r>
            <w:proofErr w:type="gramStart"/>
            <w:r>
              <w:rPr>
                <w:rFonts w:ascii="Times New Roman" w:hAnsi="Times New Roman"/>
              </w:rPr>
              <w:t>высокой</w:t>
            </w:r>
            <w:proofErr w:type="gramEnd"/>
            <w:r>
              <w:rPr>
                <w:rFonts w:ascii="Times New Roman" w:hAnsi="Times New Roman"/>
              </w:rPr>
              <w:t xml:space="preserve"> крименогенности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35%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выполнении работ в других условиях, отклоняющихся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нормальных: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выполнение обязанностей вахтера;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организацию работы по охране прав детства и попечительства;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работу с библиотечным фондом учебников;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выполнение общественных поручений, не входящих в должностные обязанности.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30%</w:t>
            </w:r>
          </w:p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надбавка за качество выполняемых работ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инновационной деятельности, ведение экспериментальной работы, разработка и внедрение авторских программ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100% в зависимости от объема работы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в образовательном процессе информационных технологий, в том числе систематическая работа в АИС «Дневник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обучающих, социальные проекты и др.)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(участия) системных исследований, мониторинга индивидуальных достижений обучающихся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50%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мероприятий, обеспечивающих </w:t>
            </w:r>
            <w:r>
              <w:rPr>
                <w:rFonts w:ascii="Times New Roman" w:hAnsi="Times New Roman"/>
              </w:rPr>
              <w:lastRenderedPageBreak/>
              <w:t>взаимодействие с родителями обучающихся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физкультурно-оздоровительной и спортивной работы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в образовательном процессе здоровье сберегающих технологий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Работа, не входящая в круг должностных обязанностей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100% в зависимости от объема работы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инновационной деятельности, ведение экспериментальной работы, разработка и внедрение авторских программ (в том числе участие в РМО, ТИГ, стажировочные площадки, </w:t>
            </w:r>
            <w:proofErr w:type="spellStart"/>
            <w:r>
              <w:rPr>
                <w:rFonts w:ascii="Times New Roman" w:hAnsi="Times New Roman"/>
              </w:rPr>
              <w:t>ИнКо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распределение педагогического опыта (публикации, выступления и т.д.).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в конкурсах профессионального мастерства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100% в зависимости от значимости (результата)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Библиотекарю за работу с библиотечным фондом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учащихся при ежедневном подвозе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качественное выполнение функций классного руководителя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Работнику за высококачественное обеспечение учебно-воспитательного процесса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Работнику за обеспечение деятельности образовательного учреждения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Работнику за качественное выполнение работы с </w:t>
            </w:r>
            <w:r>
              <w:rPr>
                <w:rFonts w:ascii="Times New Roman" w:hAnsi="Times New Roman"/>
              </w:rPr>
              <w:lastRenderedPageBreak/>
              <w:t>дополнительными временными затратами (сверхурочная работа)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50%</w:t>
            </w:r>
          </w:p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Премия по итогам работы (за месяц, квартал, год)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работах по предупреждению и ликвидации последствий чрезвычайных ситуаций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100% в зависимости от объема работы 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100% в зависимости от уровня мероприятия и результата участия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и результаты участия учеников на олимпиадах, конкурсах, соревнованиях и др.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элементов образовательной инфраструктуры (оформление кабинета, музея и пр.)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749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задания особой важности и сложности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по социальной адаптации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Непосредственное участие в реализации национальных проектов, федеральных, областных, муниципальных программ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работе представительного органа работников учреждения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мероприятий, направленных на </w:t>
            </w:r>
            <w:r>
              <w:rPr>
                <w:rFonts w:ascii="Times New Roman" w:hAnsi="Times New Roman"/>
              </w:rPr>
              <w:lastRenderedPageBreak/>
              <w:t>повышение авторитета и имиджа учреждения среди населения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Увеличение количества обучающихся, снятых с различных видов профилактического учета</w:t>
            </w:r>
            <w:proofErr w:type="gramEnd"/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родителей (законных представителей) обучающихся, получивших консультативную помощь педагога-психолога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Достижение 100-процентного охвата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в отношении которых реализуются программы индивидуального психологического сопровождения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плана посещаемости детей  не менее 75% 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E3EDB" w:rsidTr="0019252F"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 xml:space="preserve">За работу с </w:t>
            </w:r>
            <w:proofErr w:type="gramStart"/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детьми</w:t>
            </w:r>
            <w:proofErr w:type="gramEnd"/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 xml:space="preserve"> оказавшимися в трудной жизненной ситуации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100% в зависимости от объёма работы</w:t>
            </w:r>
          </w:p>
        </w:tc>
      </w:tr>
      <w:tr w:rsidR="00CE3EDB" w:rsidTr="0019252F"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 xml:space="preserve">Участие в организации массовых мероприятий направленных </w:t>
            </w:r>
            <w:proofErr w:type="gramStart"/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...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E3EDB" w:rsidTr="0019252F"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За ведение социальных сетей и т.п.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E3EDB" w:rsidTr="0019252F"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Реализация мероприятий с родителями, детьми.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50% в зависимости от объёма работы</w:t>
            </w:r>
          </w:p>
        </w:tc>
      </w:tr>
      <w:tr w:rsidR="00CE3EDB" w:rsidTr="0019252F"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</w:pPr>
            <w:r>
              <w:rPr>
                <w:rFonts w:ascii="Times New Roman" w:hAnsi="Times New Roman"/>
              </w:rPr>
              <w:t>Систематическое выполнение срочных и неотложных работ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До 100% в зависимости от объёма работы</w:t>
            </w:r>
          </w:p>
        </w:tc>
      </w:tr>
    </w:tbl>
    <w:p w:rsidR="00CE3EDB" w:rsidRDefault="00CE3EDB" w:rsidP="00CE3EDB">
      <w:pPr>
        <w:spacing w:after="0"/>
        <w:jc w:val="both"/>
        <w:rPr>
          <w:rFonts w:ascii="Times New Roman" w:hAnsi="Times New Roman"/>
        </w:rPr>
      </w:pPr>
    </w:p>
    <w:p w:rsidR="00CE3EDB" w:rsidRDefault="00CE3EDB" w:rsidP="00CE3EDB">
      <w:pPr>
        <w:outlineLvl w:val="3"/>
        <w:rPr>
          <w:rFonts w:ascii="Times New Roman" w:hAnsi="Times New Roman"/>
        </w:rPr>
      </w:pPr>
    </w:p>
    <w:p w:rsidR="00CE3EDB" w:rsidRDefault="00CE3EDB" w:rsidP="00CE3EDB">
      <w:pPr>
        <w:outlineLvl w:val="3"/>
        <w:rPr>
          <w:rFonts w:ascii="Times New Roman" w:hAnsi="Times New Roman"/>
          <w:sz w:val="24"/>
        </w:rPr>
      </w:pPr>
    </w:p>
    <w:p w:rsidR="00CE3EDB" w:rsidRDefault="00CE3EDB" w:rsidP="00CE3EDB">
      <w:pPr>
        <w:spacing w:after="0"/>
        <w:jc w:val="right"/>
        <w:outlineLvl w:val="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№3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положению об оплате труда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работников МБОУ «Большетавинская ООШ»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структурное подразделение МБДОУ</w:t>
      </w:r>
    </w:p>
    <w:p w:rsidR="00CE3EDB" w:rsidRDefault="00CE3EDB" w:rsidP="00CE3EDB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«Большетавинский детский сад»</w:t>
      </w:r>
    </w:p>
    <w:p w:rsidR="00CE3EDB" w:rsidRDefault="00CE3EDB" w:rsidP="00CE3EDB">
      <w:pPr>
        <w:jc w:val="both"/>
        <w:rPr>
          <w:rFonts w:ascii="Times New Roman" w:hAnsi="Times New Roman"/>
        </w:rPr>
      </w:pPr>
    </w:p>
    <w:p w:rsidR="00CE3EDB" w:rsidRDefault="00CE3EDB" w:rsidP="00CE3ED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РЕКОМЕНДУЕМЫЙ ПЕРЕЧЕНЬ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наименований стимулирующих выплат, показателей,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 </w:t>
      </w:r>
      <w:proofErr w:type="gramStart"/>
      <w:r>
        <w:rPr>
          <w:rFonts w:ascii="Times New Roman" w:hAnsi="Times New Roman"/>
          <w:i/>
        </w:rPr>
        <w:t>достижении</w:t>
      </w:r>
      <w:proofErr w:type="gramEnd"/>
      <w:r>
        <w:rPr>
          <w:rFonts w:ascii="Times New Roman" w:hAnsi="Times New Roman"/>
          <w:i/>
        </w:rPr>
        <w:t xml:space="preserve"> которых стимулирующие выплаты производятся,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 также рекомендуемые размеры стимулирующих выплат</w:t>
      </w:r>
    </w:p>
    <w:p w:rsidR="00CE3EDB" w:rsidRDefault="00CE3EDB" w:rsidP="00CE3ED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работникам </w:t>
      </w:r>
      <w:proofErr w:type="gramStart"/>
      <w:r>
        <w:rPr>
          <w:rFonts w:ascii="Times New Roman" w:hAnsi="Times New Roman"/>
          <w:i/>
        </w:rPr>
        <w:t>муниципальных</w:t>
      </w:r>
      <w:proofErr w:type="gramEnd"/>
      <w:r>
        <w:rPr>
          <w:rFonts w:ascii="Times New Roman" w:hAnsi="Times New Roman"/>
          <w:i/>
        </w:rPr>
        <w:t xml:space="preserve"> бюджетных и казенных</w:t>
      </w:r>
    </w:p>
    <w:p w:rsidR="00CE3EDB" w:rsidRDefault="00CE3EDB" w:rsidP="00CE3ED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образовательных учреждений (далее - учреждение)</w:t>
      </w:r>
    </w:p>
    <w:tbl>
      <w:tblPr>
        <w:tblW w:w="0" w:type="auto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3105"/>
        <w:gridCol w:w="3407"/>
        <w:gridCol w:w="2368"/>
      </w:tblGrid>
      <w:tr w:rsidR="00CE3EDB" w:rsidTr="0019252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стимулирующей выплаты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при достижении которых стимулирующие выплаты производятся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размер стимулирующей выплаты</w:t>
            </w:r>
          </w:p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Ежемесячная надбавка за интенсивность и напряженность труда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1. Для всех категорий.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выполнение срочных и неотложных работ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Работа, не входящая в круг должностных обязанностей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детьми из социально неблагополучных детей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активность: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качестве актёров в детских праздниках;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общественных работах (субботники, ремонтные работы, уборка снега на территории детского сада, лепка снежных фигур)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Активное участие в подготовке детского сада к новому </w:t>
            </w:r>
            <w:r>
              <w:rPr>
                <w:rFonts w:ascii="Times New Roman" w:hAnsi="Times New Roman"/>
                <w:sz w:val="24"/>
              </w:rPr>
              <w:lastRenderedPageBreak/>
              <w:t>учебному году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50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ведение интернет-сайта учреждения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2. Педагогические работники.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участие в экспериментах, конкурсах, мероприятиях: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районном уровне;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областном уровне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Проведение культурно-просветительной работы (день детского творчества, праздничных утренников и т.п.</w:t>
            </w:r>
            <w:proofErr w:type="gramEnd"/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Системное повышение квалификации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rPr>
          <w:trHeight w:val="106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нормативной посещаемости не ниже 80%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процентов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20 процентов 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3. Помощники воспитателей.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Качественное проведение генеральных уборок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сохранности оборудования, инвентаря, имущества и других материальных ценностей детского сада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Взаимозаменяемость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задания особой важности и сложности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санитарно-эпидемиологического режима в группе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процентов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4. Повар.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поднос воды при отсутствии </w:t>
            </w:r>
            <w:r>
              <w:rPr>
                <w:rFonts w:ascii="Times New Roman" w:hAnsi="Times New Roman"/>
                <w:sz w:val="24"/>
              </w:rPr>
              <w:lastRenderedPageBreak/>
              <w:t>водопровода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35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выпечку </w:t>
            </w:r>
            <w:proofErr w:type="gramStart"/>
            <w:r>
              <w:rPr>
                <w:rFonts w:ascii="Times New Roman" w:hAnsi="Times New Roman"/>
                <w:sz w:val="24"/>
              </w:rPr>
              <w:t>хлебобулочных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изделии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приготовления новых блюд, соответствующих санитарно-эпидемиологическим требованиям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Положительные результаты в ходе контроля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процентов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5. Машинист по стирке и ремонту белья, кладовщик.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своевременность и правильность доставки продуктов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65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сохранности оборудования, инвентаря, имущества и других материальных ценностей детского сада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интенсивность труда, связанная с выполнением большого объема работ (стирка белья, уборка снега, заполнение документов и т.п.)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55 процентов</w:t>
            </w:r>
          </w:p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Ежемесячная надбавка за качество выполняемых работ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1. Педагогические работники.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инновационной деятельности, ведение экспериментальной работы, разработка и внедрение авторских программ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в образовательном процессе информационных технологий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дополнительных проектов (экскурсионные и экспедиционные программы, групповые и индивидуальные учебные проекты обучающих,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социальные проекты и др.)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(участия) системных исследований, мониторинга индивидуальных достижений воспитанников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сохранение контингента воспитанников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физкультурно-оздоровительной и спортивной работы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в образовательном процессе здоровье сберегающих технологий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благоприятного психологического климата в коллективе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50 процентов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2. Помощники воспитателей.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в реализации мероприятий по здоровье сбережению детей: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низкий уровень заболеваемости в группе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Высокое качество в подготовке и проведению ремонтных работ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замечаний со стороны контролирующих органов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с подгруппой во время проведения занятий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воспитателям в организации и проведении закаливающих процедур, досуговой деятельности детей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ремонт мебели в игровых комнатах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сохранность посуды (по итогам инвентаризации)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процентов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3. Повар.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Интенсивность труда, связанная с приготовлением большого объема пищи (превышение нормативной наполняемости детского сада)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для родителей по специфике приготовления здорового питания детей дошкольного возраста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заготовку овощей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4. Машинист по стирке и ремонту белья, кладовщик.</w:t>
            </w: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и озеленение территории детского сада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отчетов по питанию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ношение тяжелых предметов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Оперативность реагирования при возникновении экстренных ситуаций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и починка белья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приусадебном участке, в цветнике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Пошив штор, </w:t>
            </w:r>
            <w:proofErr w:type="gramStart"/>
            <w:r>
              <w:rPr>
                <w:rFonts w:ascii="Times New Roman" w:hAnsi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</w:rPr>
              <w:t>. костюмов для детей, принадлежащих для игровых уголков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80 процентов</w:t>
            </w:r>
          </w:p>
        </w:tc>
      </w:tr>
      <w:tr w:rsidR="00CE3EDB" w:rsidTr="0019252F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Премия по итогам работы (за месяц, квартал, год)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в работах по предупреждению и ликвидации последствий чрезвычайных ситуаций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 процентов за каждый показатель</w:t>
            </w:r>
          </w:p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и результаты участия воспитанников на олимпиадах, конкурсах, соревнованиях и др.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посещаемости детей не менее 75 %.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элементов образовательной инфраструктуры (оформление групповых комнат, музея и пр.)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 без больничных листов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Непосредственное участие в реализации национальных проектов, федеральных, областных, муниципальных программ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в работе представительного органа работников учреждения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  <w:tr w:rsidR="00CE3EDB" w:rsidTr="0019252F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мероприятий, направленных на повышение авторитета и имиджа учреждения среди населения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EDB" w:rsidRDefault="00CE3EDB" w:rsidP="0019252F"/>
        </w:tc>
      </w:tr>
    </w:tbl>
    <w:p w:rsidR="00CE3EDB" w:rsidRDefault="00CE3EDB" w:rsidP="00CE3EDB">
      <w:pPr>
        <w:spacing w:after="0"/>
        <w:rPr>
          <w:rFonts w:ascii="Times New Roman" w:hAnsi="Times New Roman"/>
          <w:sz w:val="24"/>
        </w:rPr>
      </w:pPr>
    </w:p>
    <w:p w:rsidR="00CE3EDB" w:rsidRDefault="00CE3EDB" w:rsidP="00CE3EDB">
      <w:pPr>
        <w:ind w:firstLine="540"/>
        <w:jc w:val="both"/>
        <w:rPr>
          <w:rFonts w:ascii="Times New Roman" w:hAnsi="Times New Roman"/>
          <w:sz w:val="24"/>
        </w:rPr>
      </w:pPr>
    </w:p>
    <w:p w:rsidR="00CE3EDB" w:rsidRDefault="00CE3EDB" w:rsidP="00CE3EDB">
      <w:pPr>
        <w:tabs>
          <w:tab w:val="left" w:pos="2550"/>
        </w:tabs>
        <w:spacing w:after="0"/>
        <w:rPr>
          <w:rFonts w:ascii="Times New Roman" w:hAnsi="Times New Roman"/>
          <w:b/>
          <w:sz w:val="24"/>
        </w:rPr>
      </w:pPr>
    </w:p>
    <w:p w:rsidR="00000000" w:rsidRDefault="00CE3E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984"/>
    <w:multiLevelType w:val="multilevel"/>
    <w:tmpl w:val="E5E06B86"/>
    <w:lvl w:ilvl="0">
      <w:start w:val="4"/>
      <w:numFmt w:val="decimal"/>
      <w:lvlText w:val="%1"/>
      <w:lvlJc w:val="left"/>
      <w:pPr>
        <w:ind w:left="102" w:hanging="420"/>
      </w:pPr>
    </w:lvl>
    <w:lvl w:ilvl="1">
      <w:start w:val="6"/>
      <w:numFmt w:val="decimal"/>
      <w:lvlText w:val="%1.%2."/>
      <w:lvlJc w:val="left"/>
      <w:pPr>
        <w:ind w:left="102" w:hanging="420"/>
      </w:pPr>
      <w:rPr>
        <w:rFonts w:ascii="Times New Roman" w:hAnsi="Times New Roman"/>
        <w:color w:val="252525"/>
        <w:spacing w:val="-5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8"/>
        <w:sz w:val="24"/>
      </w:rPr>
    </w:lvl>
    <w:lvl w:ilvl="3">
      <w:numFmt w:val="bullet"/>
      <w:lvlText w:val="•"/>
      <w:lvlJc w:val="left"/>
      <w:pPr>
        <w:ind w:left="2939" w:hanging="600"/>
      </w:pPr>
    </w:lvl>
    <w:lvl w:ilvl="4">
      <w:numFmt w:val="bullet"/>
      <w:lvlText w:val="•"/>
      <w:lvlJc w:val="left"/>
      <w:pPr>
        <w:ind w:left="3886" w:hanging="600"/>
      </w:pPr>
    </w:lvl>
    <w:lvl w:ilvl="5">
      <w:numFmt w:val="bullet"/>
      <w:lvlText w:val="•"/>
      <w:lvlJc w:val="left"/>
      <w:pPr>
        <w:ind w:left="4833" w:hanging="600"/>
      </w:pPr>
    </w:lvl>
    <w:lvl w:ilvl="6">
      <w:numFmt w:val="bullet"/>
      <w:lvlText w:val="•"/>
      <w:lvlJc w:val="left"/>
      <w:pPr>
        <w:ind w:left="5779" w:hanging="600"/>
      </w:pPr>
    </w:lvl>
    <w:lvl w:ilvl="7">
      <w:numFmt w:val="bullet"/>
      <w:lvlText w:val="•"/>
      <w:lvlJc w:val="left"/>
      <w:pPr>
        <w:ind w:left="6726" w:hanging="600"/>
      </w:pPr>
    </w:lvl>
    <w:lvl w:ilvl="8">
      <w:numFmt w:val="bullet"/>
      <w:lvlText w:val="•"/>
      <w:lvlJc w:val="left"/>
      <w:pPr>
        <w:ind w:left="7673" w:hanging="600"/>
      </w:pPr>
    </w:lvl>
  </w:abstractNum>
  <w:abstractNum w:abstractNumId="1">
    <w:nsid w:val="08BA699F"/>
    <w:multiLevelType w:val="multilevel"/>
    <w:tmpl w:val="A3489EA0"/>
    <w:lvl w:ilvl="0">
      <w:start w:val="2"/>
      <w:numFmt w:val="decimal"/>
      <w:lvlText w:val="%1"/>
      <w:lvlJc w:val="left"/>
      <w:pPr>
        <w:ind w:left="102" w:hanging="540"/>
      </w:pPr>
    </w:lvl>
    <w:lvl w:ilvl="1">
      <w:start w:val="14"/>
      <w:numFmt w:val="decimal"/>
      <w:lvlText w:val="2.21."/>
      <w:lvlJc w:val="left"/>
      <w:pPr>
        <w:ind w:left="794" w:firstLine="0"/>
      </w:pPr>
      <w:rPr>
        <w:rFonts w:ascii="Times New Roman" w:hAnsi="Times New Roman"/>
        <w:color w:val="252525"/>
        <w:spacing w:val="-5"/>
        <w:sz w:val="24"/>
      </w:rPr>
    </w:lvl>
    <w:lvl w:ilvl="2">
      <w:start w:val="1"/>
      <w:numFmt w:val="decimal"/>
      <w:lvlText w:val="%1.18.%3."/>
      <w:lvlJc w:val="left"/>
      <w:pPr>
        <w:ind w:left="1072" w:hanging="358"/>
      </w:pPr>
      <w:rPr>
        <w:rFonts w:ascii="Times New Roman" w:hAnsi="Times New Roman"/>
        <w:color w:val="252525"/>
        <w:spacing w:val="-3"/>
        <w:sz w:val="24"/>
      </w:rPr>
    </w:lvl>
    <w:lvl w:ilvl="3">
      <w:numFmt w:val="bullet"/>
      <w:lvlText w:val="•"/>
      <w:lvlJc w:val="left"/>
      <w:pPr>
        <w:ind w:left="2939" w:hanging="720"/>
      </w:pPr>
    </w:lvl>
    <w:lvl w:ilvl="4">
      <w:numFmt w:val="bullet"/>
      <w:lvlText w:val="•"/>
      <w:lvlJc w:val="left"/>
      <w:pPr>
        <w:ind w:left="3886" w:hanging="720"/>
      </w:pPr>
    </w:lvl>
    <w:lvl w:ilvl="5">
      <w:numFmt w:val="bullet"/>
      <w:lvlText w:val="•"/>
      <w:lvlJc w:val="left"/>
      <w:pPr>
        <w:ind w:left="4833" w:hanging="720"/>
      </w:pPr>
    </w:lvl>
    <w:lvl w:ilvl="6">
      <w:numFmt w:val="bullet"/>
      <w:lvlText w:val="•"/>
      <w:lvlJc w:val="left"/>
      <w:pPr>
        <w:ind w:left="5779" w:hanging="720"/>
      </w:pPr>
    </w:lvl>
    <w:lvl w:ilvl="7">
      <w:numFmt w:val="bullet"/>
      <w:lvlText w:val="•"/>
      <w:lvlJc w:val="left"/>
      <w:pPr>
        <w:ind w:left="6726" w:hanging="720"/>
      </w:pPr>
    </w:lvl>
    <w:lvl w:ilvl="8">
      <w:numFmt w:val="bullet"/>
      <w:lvlText w:val="•"/>
      <w:lvlJc w:val="left"/>
      <w:pPr>
        <w:ind w:left="7673" w:hanging="720"/>
      </w:pPr>
    </w:lvl>
  </w:abstractNum>
  <w:abstractNum w:abstractNumId="2">
    <w:nsid w:val="0F4928F5"/>
    <w:multiLevelType w:val="multilevel"/>
    <w:tmpl w:val="CE564F0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2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3">
    <w:nsid w:val="0F625476"/>
    <w:multiLevelType w:val="multilevel"/>
    <w:tmpl w:val="10DC2F68"/>
    <w:lvl w:ilvl="0">
      <w:start w:val="3"/>
      <w:numFmt w:val="decimal"/>
      <w:lvlText w:val="%1"/>
      <w:lvlJc w:val="left"/>
      <w:pPr>
        <w:ind w:left="102" w:hanging="420"/>
      </w:pPr>
    </w:lvl>
    <w:lvl w:ilvl="1">
      <w:start w:val="2"/>
      <w:numFmt w:val="decimal"/>
      <w:lvlText w:val="%1.%2."/>
      <w:lvlJc w:val="left"/>
      <w:pPr>
        <w:ind w:left="102" w:hanging="420"/>
      </w:pPr>
      <w:rPr>
        <w:rFonts w:ascii="Times New Roman" w:hAnsi="Times New Roman"/>
        <w:color w:val="252525"/>
        <w:spacing w:val="-3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z w:val="24"/>
      </w:rPr>
    </w:lvl>
    <w:lvl w:ilvl="3">
      <w:numFmt w:val="bullet"/>
      <w:lvlText w:val="•"/>
      <w:lvlJc w:val="left"/>
      <w:pPr>
        <w:ind w:left="2939" w:hanging="600"/>
      </w:pPr>
    </w:lvl>
    <w:lvl w:ilvl="4">
      <w:numFmt w:val="bullet"/>
      <w:lvlText w:val="•"/>
      <w:lvlJc w:val="left"/>
      <w:pPr>
        <w:ind w:left="3886" w:hanging="600"/>
      </w:pPr>
    </w:lvl>
    <w:lvl w:ilvl="5">
      <w:numFmt w:val="bullet"/>
      <w:lvlText w:val="•"/>
      <w:lvlJc w:val="left"/>
      <w:pPr>
        <w:ind w:left="4833" w:hanging="600"/>
      </w:pPr>
    </w:lvl>
    <w:lvl w:ilvl="6">
      <w:numFmt w:val="bullet"/>
      <w:lvlText w:val="•"/>
      <w:lvlJc w:val="left"/>
      <w:pPr>
        <w:ind w:left="5779" w:hanging="600"/>
      </w:pPr>
    </w:lvl>
    <w:lvl w:ilvl="7">
      <w:numFmt w:val="bullet"/>
      <w:lvlText w:val="•"/>
      <w:lvlJc w:val="left"/>
      <w:pPr>
        <w:ind w:left="6726" w:hanging="600"/>
      </w:pPr>
    </w:lvl>
    <w:lvl w:ilvl="8">
      <w:numFmt w:val="bullet"/>
      <w:lvlText w:val="•"/>
      <w:lvlJc w:val="left"/>
      <w:pPr>
        <w:ind w:left="7673" w:hanging="600"/>
      </w:pPr>
    </w:lvl>
  </w:abstractNum>
  <w:abstractNum w:abstractNumId="4">
    <w:nsid w:val="10972FB3"/>
    <w:multiLevelType w:val="multilevel"/>
    <w:tmpl w:val="4A807B8E"/>
    <w:lvl w:ilvl="0">
      <w:start w:val="1"/>
      <w:numFmt w:val="russianLow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4397B54"/>
    <w:multiLevelType w:val="multilevel"/>
    <w:tmpl w:val="2B107A6E"/>
    <w:lvl w:ilvl="0">
      <w:start w:val="4"/>
      <w:numFmt w:val="decimal"/>
      <w:lvlText w:val="%1"/>
      <w:lvlJc w:val="left"/>
      <w:pPr>
        <w:ind w:left="522" w:hanging="420"/>
      </w:pPr>
    </w:lvl>
    <w:lvl w:ilvl="1">
      <w:start w:val="3"/>
      <w:numFmt w:val="decimal"/>
      <w:lvlText w:val="%1.%2."/>
      <w:lvlJc w:val="left"/>
      <w:pPr>
        <w:ind w:left="522" w:hanging="420"/>
      </w:pPr>
      <w:rPr>
        <w:rFonts w:ascii="Times New Roman" w:hAnsi="Times New Roman"/>
        <w:color w:val="252525"/>
        <w:spacing w:val="-3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8"/>
        <w:sz w:val="24"/>
      </w:rPr>
    </w:lvl>
    <w:lvl w:ilvl="3">
      <w:numFmt w:val="bullet"/>
      <w:lvlText w:val="•"/>
      <w:lvlJc w:val="left"/>
      <w:pPr>
        <w:ind w:left="2530" w:hanging="600"/>
      </w:pPr>
    </w:lvl>
    <w:lvl w:ilvl="4">
      <w:numFmt w:val="bullet"/>
      <w:lvlText w:val="•"/>
      <w:lvlJc w:val="left"/>
      <w:pPr>
        <w:ind w:left="3535" w:hanging="600"/>
      </w:pPr>
    </w:lvl>
    <w:lvl w:ilvl="5">
      <w:numFmt w:val="bullet"/>
      <w:lvlText w:val="•"/>
      <w:lvlJc w:val="left"/>
      <w:pPr>
        <w:ind w:left="4540" w:hanging="600"/>
      </w:pPr>
    </w:lvl>
    <w:lvl w:ilvl="6">
      <w:numFmt w:val="bullet"/>
      <w:lvlText w:val="•"/>
      <w:lvlJc w:val="left"/>
      <w:pPr>
        <w:ind w:left="5545" w:hanging="600"/>
      </w:pPr>
    </w:lvl>
    <w:lvl w:ilvl="7">
      <w:numFmt w:val="bullet"/>
      <w:lvlText w:val="•"/>
      <w:lvlJc w:val="left"/>
      <w:pPr>
        <w:ind w:left="6550" w:hanging="600"/>
      </w:pPr>
    </w:lvl>
    <w:lvl w:ilvl="8">
      <w:numFmt w:val="bullet"/>
      <w:lvlText w:val="•"/>
      <w:lvlJc w:val="left"/>
      <w:pPr>
        <w:ind w:left="7556" w:hanging="600"/>
      </w:pPr>
    </w:lvl>
  </w:abstractNum>
  <w:abstractNum w:abstractNumId="6">
    <w:nsid w:val="19481A5F"/>
    <w:multiLevelType w:val="multilevel"/>
    <w:tmpl w:val="CAE2EA46"/>
    <w:lvl w:ilvl="0">
      <w:start w:val="2"/>
      <w:numFmt w:val="decimal"/>
      <w:lvlText w:val="%1."/>
      <w:lvlJc w:val="left"/>
      <w:pPr>
        <w:ind w:left="360" w:hanging="360"/>
      </w:pPr>
      <w:rPr>
        <w:color w:val="252525"/>
      </w:rPr>
    </w:lvl>
    <w:lvl w:ilvl="1">
      <w:start w:val="6"/>
      <w:numFmt w:val="decimal"/>
      <w:lvlText w:val="2.20."/>
      <w:lvlJc w:val="left"/>
      <w:pPr>
        <w:ind w:left="794" w:firstLine="0"/>
      </w:pPr>
      <w:rPr>
        <w:color w:val="252525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color w:val="252525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color w:val="252525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color w:val="252525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color w:val="252525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color w:val="252525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color w:val="252525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color w:val="252525"/>
      </w:rPr>
    </w:lvl>
  </w:abstractNum>
  <w:abstractNum w:abstractNumId="7">
    <w:nsid w:val="1A456F70"/>
    <w:multiLevelType w:val="multilevel"/>
    <w:tmpl w:val="CF94F492"/>
    <w:lvl w:ilvl="0">
      <w:start w:val="2"/>
      <w:numFmt w:val="decimal"/>
      <w:lvlText w:val="%1."/>
      <w:lvlJc w:val="left"/>
      <w:pPr>
        <w:ind w:left="360" w:hanging="360"/>
      </w:pPr>
      <w:rPr>
        <w:color w:val="252525"/>
      </w:rPr>
    </w:lvl>
    <w:lvl w:ilvl="1">
      <w:start w:val="6"/>
      <w:numFmt w:val="decimal"/>
      <w:lvlText w:val="2.19"/>
      <w:lvlJc w:val="left"/>
      <w:pPr>
        <w:ind w:left="794" w:firstLine="0"/>
      </w:pPr>
      <w:rPr>
        <w:color w:val="252525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color w:val="252525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color w:val="252525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color w:val="252525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color w:val="252525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color w:val="252525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color w:val="252525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color w:val="252525"/>
      </w:rPr>
    </w:lvl>
  </w:abstractNum>
  <w:abstractNum w:abstractNumId="8">
    <w:nsid w:val="1B7E6D66"/>
    <w:multiLevelType w:val="multilevel"/>
    <w:tmpl w:val="68AAAD6E"/>
    <w:lvl w:ilvl="0">
      <w:start w:val="4"/>
      <w:numFmt w:val="decimal"/>
      <w:lvlText w:val="%1"/>
      <w:lvlJc w:val="left"/>
      <w:pPr>
        <w:ind w:left="522" w:hanging="420"/>
      </w:pPr>
    </w:lvl>
    <w:lvl w:ilvl="1">
      <w:start w:val="4"/>
      <w:numFmt w:val="decimal"/>
      <w:lvlText w:val="%1.%2."/>
      <w:lvlJc w:val="left"/>
      <w:pPr>
        <w:ind w:left="522" w:hanging="420"/>
      </w:pPr>
      <w:rPr>
        <w:rFonts w:ascii="Times New Roman" w:hAnsi="Times New Roman"/>
        <w:color w:val="252525"/>
        <w:spacing w:val="-3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5"/>
        <w:sz w:val="24"/>
      </w:rPr>
    </w:lvl>
    <w:lvl w:ilvl="3">
      <w:numFmt w:val="bullet"/>
      <w:lvlText w:val="•"/>
      <w:lvlJc w:val="left"/>
      <w:pPr>
        <w:ind w:left="2530" w:hanging="600"/>
      </w:pPr>
    </w:lvl>
    <w:lvl w:ilvl="4">
      <w:numFmt w:val="bullet"/>
      <w:lvlText w:val="•"/>
      <w:lvlJc w:val="left"/>
      <w:pPr>
        <w:ind w:left="3535" w:hanging="600"/>
      </w:pPr>
    </w:lvl>
    <w:lvl w:ilvl="5">
      <w:numFmt w:val="bullet"/>
      <w:lvlText w:val="•"/>
      <w:lvlJc w:val="left"/>
      <w:pPr>
        <w:ind w:left="4540" w:hanging="600"/>
      </w:pPr>
    </w:lvl>
    <w:lvl w:ilvl="6">
      <w:numFmt w:val="bullet"/>
      <w:lvlText w:val="•"/>
      <w:lvlJc w:val="left"/>
      <w:pPr>
        <w:ind w:left="5545" w:hanging="600"/>
      </w:pPr>
    </w:lvl>
    <w:lvl w:ilvl="7">
      <w:numFmt w:val="bullet"/>
      <w:lvlText w:val="•"/>
      <w:lvlJc w:val="left"/>
      <w:pPr>
        <w:ind w:left="6550" w:hanging="600"/>
      </w:pPr>
    </w:lvl>
    <w:lvl w:ilvl="8">
      <w:numFmt w:val="bullet"/>
      <w:lvlText w:val="•"/>
      <w:lvlJc w:val="left"/>
      <w:pPr>
        <w:ind w:left="7556" w:hanging="600"/>
      </w:pPr>
    </w:lvl>
  </w:abstractNum>
  <w:abstractNum w:abstractNumId="9">
    <w:nsid w:val="20BD2590"/>
    <w:multiLevelType w:val="multilevel"/>
    <w:tmpl w:val="8A3EE8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%1.6."/>
      <w:lvlJc w:val="left"/>
      <w:pPr>
        <w:ind w:left="794" w:hanging="434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22693CBD"/>
    <w:multiLevelType w:val="multilevel"/>
    <w:tmpl w:val="DE46D790"/>
    <w:lvl w:ilvl="0">
      <w:start w:val="6"/>
      <w:numFmt w:val="decimal"/>
      <w:lvlText w:val="%1"/>
      <w:lvlJc w:val="left"/>
      <w:pPr>
        <w:ind w:left="102" w:hanging="420"/>
      </w:pPr>
    </w:lvl>
    <w:lvl w:ilvl="1">
      <w:start w:val="6"/>
      <w:numFmt w:val="decimal"/>
      <w:lvlText w:val="%1.%2."/>
      <w:lvlJc w:val="left"/>
      <w:pPr>
        <w:ind w:left="102" w:hanging="420"/>
      </w:pPr>
      <w:rPr>
        <w:rFonts w:ascii="Times New Roman" w:hAnsi="Times New Roman"/>
        <w:color w:val="252525"/>
        <w:spacing w:val="-8"/>
        <w:sz w:val="24"/>
      </w:rPr>
    </w:lvl>
    <w:lvl w:ilvl="2">
      <w:numFmt w:val="bullet"/>
      <w:lvlText w:val="•"/>
      <w:lvlJc w:val="left"/>
      <w:pPr>
        <w:ind w:left="1993" w:hanging="420"/>
      </w:pPr>
    </w:lvl>
    <w:lvl w:ilvl="3">
      <w:numFmt w:val="bullet"/>
      <w:lvlText w:val="•"/>
      <w:lvlJc w:val="left"/>
      <w:pPr>
        <w:ind w:left="2939" w:hanging="420"/>
      </w:pPr>
    </w:lvl>
    <w:lvl w:ilvl="4">
      <w:numFmt w:val="bullet"/>
      <w:lvlText w:val="•"/>
      <w:lvlJc w:val="left"/>
      <w:pPr>
        <w:ind w:left="3886" w:hanging="420"/>
      </w:pPr>
    </w:lvl>
    <w:lvl w:ilvl="5">
      <w:numFmt w:val="bullet"/>
      <w:lvlText w:val="•"/>
      <w:lvlJc w:val="left"/>
      <w:pPr>
        <w:ind w:left="4833" w:hanging="420"/>
      </w:pPr>
    </w:lvl>
    <w:lvl w:ilvl="6">
      <w:numFmt w:val="bullet"/>
      <w:lvlText w:val="•"/>
      <w:lvlJc w:val="left"/>
      <w:pPr>
        <w:ind w:left="5779" w:hanging="420"/>
      </w:pPr>
    </w:lvl>
    <w:lvl w:ilvl="7">
      <w:numFmt w:val="bullet"/>
      <w:lvlText w:val="•"/>
      <w:lvlJc w:val="left"/>
      <w:pPr>
        <w:ind w:left="6726" w:hanging="420"/>
      </w:pPr>
    </w:lvl>
    <w:lvl w:ilvl="8">
      <w:numFmt w:val="bullet"/>
      <w:lvlText w:val="•"/>
      <w:lvlJc w:val="left"/>
      <w:pPr>
        <w:ind w:left="7673" w:hanging="420"/>
      </w:pPr>
    </w:lvl>
  </w:abstractNum>
  <w:abstractNum w:abstractNumId="11">
    <w:nsid w:val="24533691"/>
    <w:multiLevelType w:val="multilevel"/>
    <w:tmpl w:val="425AF11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2.%2."/>
      <w:lvlJc w:val="left"/>
      <w:pPr>
        <w:ind w:left="714" w:hanging="357"/>
      </w:pPr>
    </w:lvl>
    <w:lvl w:ilvl="2">
      <w:start w:val="1"/>
      <w:numFmt w:val="decimal"/>
      <w:lvlText w:val="2.4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12">
    <w:nsid w:val="28284238"/>
    <w:multiLevelType w:val="multilevel"/>
    <w:tmpl w:val="664CDD4C"/>
    <w:lvl w:ilvl="0">
      <w:start w:val="2"/>
      <w:numFmt w:val="decimal"/>
      <w:lvlText w:val="%1"/>
      <w:lvlJc w:val="left"/>
      <w:pPr>
        <w:ind w:left="102" w:hanging="540"/>
      </w:pPr>
    </w:lvl>
    <w:lvl w:ilvl="1">
      <w:start w:val="14"/>
      <w:numFmt w:val="decimal"/>
      <w:lvlText w:val="%1.19."/>
      <w:lvlJc w:val="left"/>
      <w:pPr>
        <w:ind w:left="794" w:firstLine="0"/>
      </w:pPr>
      <w:rPr>
        <w:rFonts w:ascii="Times New Roman" w:hAnsi="Times New Roman"/>
        <w:color w:val="252525"/>
        <w:spacing w:val="-5"/>
        <w:sz w:val="24"/>
      </w:rPr>
    </w:lvl>
    <w:lvl w:ilvl="2">
      <w:start w:val="1"/>
      <w:numFmt w:val="decimal"/>
      <w:lvlText w:val="%1.18.%3."/>
      <w:lvlJc w:val="left"/>
      <w:pPr>
        <w:ind w:left="1072" w:hanging="358"/>
      </w:pPr>
      <w:rPr>
        <w:rFonts w:ascii="Times New Roman" w:hAnsi="Times New Roman"/>
        <w:color w:val="252525"/>
        <w:spacing w:val="-3"/>
        <w:sz w:val="24"/>
      </w:rPr>
    </w:lvl>
    <w:lvl w:ilvl="3">
      <w:numFmt w:val="bullet"/>
      <w:lvlText w:val="•"/>
      <w:lvlJc w:val="left"/>
      <w:pPr>
        <w:ind w:left="2939" w:hanging="720"/>
      </w:pPr>
    </w:lvl>
    <w:lvl w:ilvl="4">
      <w:numFmt w:val="bullet"/>
      <w:lvlText w:val="•"/>
      <w:lvlJc w:val="left"/>
      <w:pPr>
        <w:ind w:left="3886" w:hanging="720"/>
      </w:pPr>
    </w:lvl>
    <w:lvl w:ilvl="5">
      <w:numFmt w:val="bullet"/>
      <w:lvlText w:val="•"/>
      <w:lvlJc w:val="left"/>
      <w:pPr>
        <w:ind w:left="4833" w:hanging="720"/>
      </w:pPr>
    </w:lvl>
    <w:lvl w:ilvl="6">
      <w:numFmt w:val="bullet"/>
      <w:lvlText w:val="•"/>
      <w:lvlJc w:val="left"/>
      <w:pPr>
        <w:ind w:left="5779" w:hanging="720"/>
      </w:pPr>
    </w:lvl>
    <w:lvl w:ilvl="7">
      <w:numFmt w:val="bullet"/>
      <w:lvlText w:val="•"/>
      <w:lvlJc w:val="left"/>
      <w:pPr>
        <w:ind w:left="6726" w:hanging="720"/>
      </w:pPr>
    </w:lvl>
    <w:lvl w:ilvl="8">
      <w:numFmt w:val="bullet"/>
      <w:lvlText w:val="•"/>
      <w:lvlJc w:val="left"/>
      <w:pPr>
        <w:ind w:left="7673" w:hanging="720"/>
      </w:pPr>
    </w:lvl>
  </w:abstractNum>
  <w:abstractNum w:abstractNumId="13">
    <w:nsid w:val="2F1B5898"/>
    <w:multiLevelType w:val="multilevel"/>
    <w:tmpl w:val="2D661C46"/>
    <w:lvl w:ilvl="0">
      <w:start w:val="5"/>
      <w:numFmt w:val="decimal"/>
      <w:lvlText w:val="%1"/>
      <w:lvlJc w:val="left"/>
      <w:pPr>
        <w:ind w:left="102" w:hanging="420"/>
      </w:p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hAnsi="Times New Roman"/>
        <w:color w:val="252525"/>
        <w:spacing w:val="-5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5"/>
        <w:sz w:val="24"/>
      </w:rPr>
    </w:lvl>
    <w:lvl w:ilvl="3">
      <w:numFmt w:val="bullet"/>
      <w:lvlText w:val="•"/>
      <w:lvlJc w:val="left"/>
      <w:pPr>
        <w:ind w:left="2939" w:hanging="600"/>
      </w:pPr>
    </w:lvl>
    <w:lvl w:ilvl="4">
      <w:numFmt w:val="bullet"/>
      <w:lvlText w:val="•"/>
      <w:lvlJc w:val="left"/>
      <w:pPr>
        <w:ind w:left="3886" w:hanging="600"/>
      </w:pPr>
    </w:lvl>
    <w:lvl w:ilvl="5">
      <w:numFmt w:val="bullet"/>
      <w:lvlText w:val="•"/>
      <w:lvlJc w:val="left"/>
      <w:pPr>
        <w:ind w:left="4833" w:hanging="600"/>
      </w:pPr>
    </w:lvl>
    <w:lvl w:ilvl="6">
      <w:numFmt w:val="bullet"/>
      <w:lvlText w:val="•"/>
      <w:lvlJc w:val="left"/>
      <w:pPr>
        <w:ind w:left="5779" w:hanging="600"/>
      </w:pPr>
    </w:lvl>
    <w:lvl w:ilvl="7">
      <w:numFmt w:val="bullet"/>
      <w:lvlText w:val="•"/>
      <w:lvlJc w:val="left"/>
      <w:pPr>
        <w:ind w:left="6726" w:hanging="600"/>
      </w:pPr>
    </w:lvl>
    <w:lvl w:ilvl="8">
      <w:numFmt w:val="bullet"/>
      <w:lvlText w:val="•"/>
      <w:lvlJc w:val="left"/>
      <w:pPr>
        <w:ind w:left="7673" w:hanging="600"/>
      </w:pPr>
    </w:lvl>
  </w:abstractNum>
  <w:abstractNum w:abstractNumId="14">
    <w:nsid w:val="31386CC6"/>
    <w:multiLevelType w:val="multilevel"/>
    <w:tmpl w:val="5DF887C6"/>
    <w:lvl w:ilvl="0">
      <w:start w:val="3"/>
      <w:numFmt w:val="decimal"/>
      <w:lvlText w:val="%1"/>
      <w:lvlJc w:val="left"/>
      <w:pPr>
        <w:ind w:left="102" w:hanging="420"/>
      </w:p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hAnsi="Times New Roman"/>
        <w:color w:val="252525"/>
        <w:spacing w:val="-8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8"/>
        <w:sz w:val="24"/>
      </w:rPr>
    </w:lvl>
    <w:lvl w:ilvl="3">
      <w:numFmt w:val="bullet"/>
      <w:lvlText w:val="•"/>
      <w:lvlJc w:val="left"/>
      <w:pPr>
        <w:ind w:left="2939" w:hanging="600"/>
      </w:pPr>
    </w:lvl>
    <w:lvl w:ilvl="4">
      <w:numFmt w:val="bullet"/>
      <w:lvlText w:val="•"/>
      <w:lvlJc w:val="left"/>
      <w:pPr>
        <w:ind w:left="3886" w:hanging="600"/>
      </w:pPr>
    </w:lvl>
    <w:lvl w:ilvl="5">
      <w:numFmt w:val="bullet"/>
      <w:lvlText w:val="•"/>
      <w:lvlJc w:val="left"/>
      <w:pPr>
        <w:ind w:left="4833" w:hanging="600"/>
      </w:pPr>
    </w:lvl>
    <w:lvl w:ilvl="6">
      <w:numFmt w:val="bullet"/>
      <w:lvlText w:val="•"/>
      <w:lvlJc w:val="left"/>
      <w:pPr>
        <w:ind w:left="5779" w:hanging="600"/>
      </w:pPr>
    </w:lvl>
    <w:lvl w:ilvl="7">
      <w:numFmt w:val="bullet"/>
      <w:lvlText w:val="•"/>
      <w:lvlJc w:val="left"/>
      <w:pPr>
        <w:ind w:left="6726" w:hanging="600"/>
      </w:pPr>
    </w:lvl>
    <w:lvl w:ilvl="8">
      <w:numFmt w:val="bullet"/>
      <w:lvlText w:val="•"/>
      <w:lvlJc w:val="left"/>
      <w:pPr>
        <w:ind w:left="7673" w:hanging="600"/>
      </w:pPr>
    </w:lvl>
  </w:abstractNum>
  <w:abstractNum w:abstractNumId="15">
    <w:nsid w:val="347A7CFA"/>
    <w:multiLevelType w:val="multilevel"/>
    <w:tmpl w:val="B7E0B486"/>
    <w:lvl w:ilvl="0">
      <w:start w:val="8"/>
      <w:numFmt w:val="decimal"/>
      <w:lvlText w:val="%1"/>
      <w:lvlJc w:val="left"/>
      <w:pPr>
        <w:ind w:left="102" w:hanging="420"/>
      </w:p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hAnsi="Times New Roman"/>
        <w:color w:val="252525"/>
        <w:spacing w:val="-8"/>
        <w:sz w:val="24"/>
      </w:rPr>
    </w:lvl>
    <w:lvl w:ilvl="2">
      <w:numFmt w:val="bullet"/>
      <w:lvlText w:val="•"/>
      <w:lvlJc w:val="left"/>
      <w:pPr>
        <w:ind w:left="1993" w:hanging="420"/>
      </w:pPr>
    </w:lvl>
    <w:lvl w:ilvl="3">
      <w:numFmt w:val="bullet"/>
      <w:lvlText w:val="•"/>
      <w:lvlJc w:val="left"/>
      <w:pPr>
        <w:ind w:left="2939" w:hanging="420"/>
      </w:pPr>
    </w:lvl>
    <w:lvl w:ilvl="4">
      <w:numFmt w:val="bullet"/>
      <w:lvlText w:val="•"/>
      <w:lvlJc w:val="left"/>
      <w:pPr>
        <w:ind w:left="3886" w:hanging="420"/>
      </w:pPr>
    </w:lvl>
    <w:lvl w:ilvl="5">
      <w:numFmt w:val="bullet"/>
      <w:lvlText w:val="•"/>
      <w:lvlJc w:val="left"/>
      <w:pPr>
        <w:ind w:left="4833" w:hanging="420"/>
      </w:pPr>
    </w:lvl>
    <w:lvl w:ilvl="6">
      <w:numFmt w:val="bullet"/>
      <w:lvlText w:val="•"/>
      <w:lvlJc w:val="left"/>
      <w:pPr>
        <w:ind w:left="5779" w:hanging="420"/>
      </w:pPr>
    </w:lvl>
    <w:lvl w:ilvl="7">
      <w:numFmt w:val="bullet"/>
      <w:lvlText w:val="•"/>
      <w:lvlJc w:val="left"/>
      <w:pPr>
        <w:ind w:left="6726" w:hanging="420"/>
      </w:pPr>
    </w:lvl>
    <w:lvl w:ilvl="8">
      <w:numFmt w:val="bullet"/>
      <w:lvlText w:val="•"/>
      <w:lvlJc w:val="left"/>
      <w:pPr>
        <w:ind w:left="7673" w:hanging="420"/>
      </w:pPr>
    </w:lvl>
  </w:abstractNum>
  <w:abstractNum w:abstractNumId="16">
    <w:nsid w:val="3AF75860"/>
    <w:multiLevelType w:val="multilevel"/>
    <w:tmpl w:val="57501B68"/>
    <w:lvl w:ilvl="0">
      <w:start w:val="4"/>
      <w:numFmt w:val="decimal"/>
      <w:lvlText w:val="%1"/>
      <w:lvlJc w:val="left"/>
      <w:pPr>
        <w:ind w:left="102" w:hanging="420"/>
      </w:pPr>
    </w:lvl>
    <w:lvl w:ilvl="1">
      <w:start w:val="2"/>
      <w:numFmt w:val="decimal"/>
      <w:lvlText w:val="%1.%2."/>
      <w:lvlJc w:val="left"/>
      <w:pPr>
        <w:ind w:left="522" w:hanging="420"/>
      </w:pPr>
      <w:rPr>
        <w:rFonts w:ascii="Times New Roman" w:hAnsi="Times New Roman"/>
        <w:color w:val="252525"/>
        <w:spacing w:val="-3"/>
        <w:sz w:val="24"/>
      </w:rPr>
    </w:lvl>
    <w:lvl w:ilvl="2">
      <w:start w:val="1"/>
      <w:numFmt w:val="decimal"/>
      <w:lvlText w:val="%1.%2.%3."/>
      <w:lvlJc w:val="left"/>
      <w:pPr>
        <w:ind w:left="102" w:hanging="603"/>
      </w:pPr>
      <w:rPr>
        <w:rFonts w:ascii="Times New Roman" w:hAnsi="Times New Roman"/>
        <w:color w:val="252525"/>
        <w:sz w:val="24"/>
      </w:rPr>
    </w:lvl>
    <w:lvl w:ilvl="3">
      <w:numFmt w:val="bullet"/>
      <w:lvlText w:val="•"/>
      <w:lvlJc w:val="left"/>
      <w:pPr>
        <w:ind w:left="2939" w:hanging="603"/>
      </w:pPr>
    </w:lvl>
    <w:lvl w:ilvl="4">
      <w:numFmt w:val="bullet"/>
      <w:lvlText w:val="•"/>
      <w:lvlJc w:val="left"/>
      <w:pPr>
        <w:ind w:left="3886" w:hanging="603"/>
      </w:pPr>
    </w:lvl>
    <w:lvl w:ilvl="5">
      <w:numFmt w:val="bullet"/>
      <w:lvlText w:val="•"/>
      <w:lvlJc w:val="left"/>
      <w:pPr>
        <w:ind w:left="4833" w:hanging="603"/>
      </w:pPr>
    </w:lvl>
    <w:lvl w:ilvl="6">
      <w:numFmt w:val="bullet"/>
      <w:lvlText w:val="•"/>
      <w:lvlJc w:val="left"/>
      <w:pPr>
        <w:ind w:left="5779" w:hanging="603"/>
      </w:pPr>
    </w:lvl>
    <w:lvl w:ilvl="7">
      <w:numFmt w:val="bullet"/>
      <w:lvlText w:val="•"/>
      <w:lvlJc w:val="left"/>
      <w:pPr>
        <w:ind w:left="6726" w:hanging="603"/>
      </w:pPr>
    </w:lvl>
    <w:lvl w:ilvl="8">
      <w:numFmt w:val="bullet"/>
      <w:lvlText w:val="•"/>
      <w:lvlJc w:val="left"/>
      <w:pPr>
        <w:ind w:left="7673" w:hanging="603"/>
      </w:pPr>
    </w:lvl>
  </w:abstractNum>
  <w:abstractNum w:abstractNumId="17">
    <w:nsid w:val="3FD45DED"/>
    <w:multiLevelType w:val="multilevel"/>
    <w:tmpl w:val="2662F57A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2.5."/>
      <w:lvlJc w:val="left"/>
      <w:pPr>
        <w:ind w:left="714" w:hanging="357"/>
      </w:pPr>
    </w:lvl>
    <w:lvl w:ilvl="2">
      <w:start w:val="1"/>
      <w:numFmt w:val="decimal"/>
      <w:lvlText w:val="2.5.2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2.%2.5.2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18">
    <w:nsid w:val="41FC2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5B73E1"/>
    <w:multiLevelType w:val="multilevel"/>
    <w:tmpl w:val="81E254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%1.6."/>
      <w:lvlJc w:val="left"/>
      <w:pPr>
        <w:ind w:left="794" w:hanging="434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pStyle w:val="5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>
    <w:nsid w:val="5D5269E5"/>
    <w:multiLevelType w:val="multilevel"/>
    <w:tmpl w:val="85102BB0"/>
    <w:lvl w:ilvl="0">
      <w:start w:val="3"/>
      <w:numFmt w:val="upperRoman"/>
      <w:lvlText w:val="%1."/>
      <w:lvlJc w:val="left"/>
      <w:pPr>
        <w:ind w:left="501" w:hanging="400"/>
      </w:pPr>
      <w:rPr>
        <w:rFonts w:ascii="Times New Roman" w:hAnsi="Times New Roman"/>
        <w:b/>
        <w:color w:val="252525"/>
        <w:spacing w:val="-1"/>
        <w:sz w:val="24"/>
      </w:rPr>
    </w:lvl>
    <w:lvl w:ilvl="1">
      <w:numFmt w:val="bullet"/>
      <w:lvlText w:val="•"/>
      <w:lvlJc w:val="left"/>
      <w:pPr>
        <w:ind w:left="1406" w:hanging="400"/>
      </w:pPr>
    </w:lvl>
    <w:lvl w:ilvl="2">
      <w:numFmt w:val="bullet"/>
      <w:lvlText w:val="•"/>
      <w:lvlJc w:val="left"/>
      <w:pPr>
        <w:ind w:left="2313" w:hanging="400"/>
      </w:pPr>
    </w:lvl>
    <w:lvl w:ilvl="3">
      <w:numFmt w:val="bullet"/>
      <w:lvlText w:val="•"/>
      <w:lvlJc w:val="left"/>
      <w:pPr>
        <w:ind w:left="3219" w:hanging="400"/>
      </w:pPr>
    </w:lvl>
    <w:lvl w:ilvl="4">
      <w:numFmt w:val="bullet"/>
      <w:lvlText w:val="•"/>
      <w:lvlJc w:val="left"/>
      <w:pPr>
        <w:ind w:left="4126" w:hanging="400"/>
      </w:pPr>
    </w:lvl>
    <w:lvl w:ilvl="5">
      <w:numFmt w:val="bullet"/>
      <w:lvlText w:val="•"/>
      <w:lvlJc w:val="left"/>
      <w:pPr>
        <w:ind w:left="5033" w:hanging="400"/>
      </w:pPr>
    </w:lvl>
    <w:lvl w:ilvl="6">
      <w:numFmt w:val="bullet"/>
      <w:lvlText w:val="•"/>
      <w:lvlJc w:val="left"/>
      <w:pPr>
        <w:ind w:left="5939" w:hanging="400"/>
      </w:pPr>
    </w:lvl>
    <w:lvl w:ilvl="7">
      <w:numFmt w:val="bullet"/>
      <w:lvlText w:val="•"/>
      <w:lvlJc w:val="left"/>
      <w:pPr>
        <w:ind w:left="6846" w:hanging="400"/>
      </w:pPr>
    </w:lvl>
    <w:lvl w:ilvl="8">
      <w:numFmt w:val="bullet"/>
      <w:lvlText w:val="•"/>
      <w:lvlJc w:val="left"/>
      <w:pPr>
        <w:ind w:left="7753" w:hanging="400"/>
      </w:pPr>
    </w:lvl>
  </w:abstractNum>
  <w:abstractNum w:abstractNumId="21">
    <w:nsid w:val="5ED14CFC"/>
    <w:multiLevelType w:val="multilevel"/>
    <w:tmpl w:val="261C8B3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2.5."/>
      <w:lvlJc w:val="left"/>
      <w:pPr>
        <w:ind w:left="714" w:hanging="357"/>
      </w:pPr>
    </w:lvl>
    <w:lvl w:ilvl="2">
      <w:start w:val="1"/>
      <w:numFmt w:val="decimal"/>
      <w:lvlText w:val="2.5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2.%2.5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22">
    <w:nsid w:val="65716144"/>
    <w:multiLevelType w:val="multilevel"/>
    <w:tmpl w:val="61EC36D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659F4A08"/>
    <w:multiLevelType w:val="multilevel"/>
    <w:tmpl w:val="7018C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76A219B"/>
    <w:multiLevelType w:val="multilevel"/>
    <w:tmpl w:val="FA46EF36"/>
    <w:lvl w:ilvl="0">
      <w:start w:val="4"/>
      <w:numFmt w:val="decimal"/>
      <w:lvlText w:val="%1"/>
      <w:lvlJc w:val="left"/>
      <w:pPr>
        <w:ind w:left="522" w:hanging="420"/>
      </w:p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hAnsi="Times New Roman"/>
        <w:color w:val="252525"/>
        <w:spacing w:val="-3"/>
        <w:sz w:val="24"/>
      </w:rPr>
    </w:lvl>
    <w:lvl w:ilvl="2">
      <w:start w:val="1"/>
      <w:numFmt w:val="decimal"/>
      <w:lvlText w:val="%1.%2.%3."/>
      <w:lvlJc w:val="left"/>
      <w:pPr>
        <w:ind w:left="102" w:hanging="603"/>
      </w:pPr>
      <w:rPr>
        <w:rFonts w:ascii="Times New Roman" w:hAnsi="Times New Roman"/>
        <w:color w:val="252525"/>
        <w:sz w:val="24"/>
      </w:rPr>
    </w:lvl>
    <w:lvl w:ilvl="3">
      <w:numFmt w:val="bullet"/>
      <w:lvlText w:val="•"/>
      <w:lvlJc w:val="left"/>
      <w:pPr>
        <w:ind w:left="2530" w:hanging="603"/>
      </w:pPr>
    </w:lvl>
    <w:lvl w:ilvl="4">
      <w:numFmt w:val="bullet"/>
      <w:lvlText w:val="•"/>
      <w:lvlJc w:val="left"/>
      <w:pPr>
        <w:ind w:left="3535" w:hanging="603"/>
      </w:pPr>
    </w:lvl>
    <w:lvl w:ilvl="5">
      <w:numFmt w:val="bullet"/>
      <w:lvlText w:val="•"/>
      <w:lvlJc w:val="left"/>
      <w:pPr>
        <w:ind w:left="4540" w:hanging="603"/>
      </w:pPr>
    </w:lvl>
    <w:lvl w:ilvl="6">
      <w:numFmt w:val="bullet"/>
      <w:lvlText w:val="•"/>
      <w:lvlJc w:val="left"/>
      <w:pPr>
        <w:ind w:left="5545" w:hanging="603"/>
      </w:pPr>
    </w:lvl>
    <w:lvl w:ilvl="7">
      <w:numFmt w:val="bullet"/>
      <w:lvlText w:val="•"/>
      <w:lvlJc w:val="left"/>
      <w:pPr>
        <w:ind w:left="6550" w:hanging="603"/>
      </w:pPr>
    </w:lvl>
    <w:lvl w:ilvl="8">
      <w:numFmt w:val="bullet"/>
      <w:lvlText w:val="•"/>
      <w:lvlJc w:val="left"/>
      <w:pPr>
        <w:ind w:left="7556" w:hanging="603"/>
      </w:pPr>
    </w:lvl>
  </w:abstractNum>
  <w:abstractNum w:abstractNumId="25">
    <w:nsid w:val="6AA16D0E"/>
    <w:multiLevelType w:val="multilevel"/>
    <w:tmpl w:val="DECE0C9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2.5."/>
      <w:lvlJc w:val="left"/>
      <w:pPr>
        <w:ind w:left="794" w:hanging="437"/>
      </w:pPr>
    </w:lvl>
    <w:lvl w:ilvl="2">
      <w:start w:val="1"/>
      <w:numFmt w:val="decimal"/>
      <w:lvlText w:val="2.4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26">
    <w:nsid w:val="714A721C"/>
    <w:multiLevelType w:val="multilevel"/>
    <w:tmpl w:val="F2E01A88"/>
    <w:lvl w:ilvl="0">
      <w:start w:val="4"/>
      <w:numFmt w:val="decimal"/>
      <w:lvlText w:val="%1"/>
      <w:lvlJc w:val="left"/>
      <w:pPr>
        <w:ind w:left="102" w:hanging="600"/>
      </w:pPr>
    </w:lvl>
    <w:lvl w:ilvl="1">
      <w:start w:val="2"/>
      <w:numFmt w:val="decimal"/>
      <w:lvlText w:val="%1.%2"/>
      <w:lvlJc w:val="left"/>
      <w:pPr>
        <w:ind w:left="102" w:hanging="600"/>
      </w:pPr>
    </w:lvl>
    <w:lvl w:ilvl="2">
      <w:start w:val="3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8"/>
        <w:sz w:val="24"/>
      </w:rPr>
    </w:lvl>
    <w:lvl w:ilvl="3">
      <w:numFmt w:val="bullet"/>
      <w:lvlText w:val="•"/>
      <w:lvlJc w:val="left"/>
      <w:pPr>
        <w:ind w:left="2939" w:hanging="600"/>
      </w:pPr>
    </w:lvl>
    <w:lvl w:ilvl="4">
      <w:numFmt w:val="bullet"/>
      <w:lvlText w:val="•"/>
      <w:lvlJc w:val="left"/>
      <w:pPr>
        <w:ind w:left="3886" w:hanging="600"/>
      </w:pPr>
    </w:lvl>
    <w:lvl w:ilvl="5">
      <w:numFmt w:val="bullet"/>
      <w:lvlText w:val="•"/>
      <w:lvlJc w:val="left"/>
      <w:pPr>
        <w:ind w:left="4833" w:hanging="600"/>
      </w:pPr>
    </w:lvl>
    <w:lvl w:ilvl="6">
      <w:numFmt w:val="bullet"/>
      <w:lvlText w:val="•"/>
      <w:lvlJc w:val="left"/>
      <w:pPr>
        <w:ind w:left="5779" w:hanging="600"/>
      </w:pPr>
    </w:lvl>
    <w:lvl w:ilvl="7">
      <w:numFmt w:val="bullet"/>
      <w:lvlText w:val="•"/>
      <w:lvlJc w:val="left"/>
      <w:pPr>
        <w:ind w:left="6726" w:hanging="600"/>
      </w:pPr>
    </w:lvl>
    <w:lvl w:ilvl="8">
      <w:numFmt w:val="bullet"/>
      <w:lvlText w:val="•"/>
      <w:lvlJc w:val="left"/>
      <w:pPr>
        <w:ind w:left="7673" w:hanging="600"/>
      </w:pPr>
    </w:lvl>
  </w:abstractNum>
  <w:abstractNum w:abstractNumId="27">
    <w:nsid w:val="76C82077"/>
    <w:multiLevelType w:val="multilevel"/>
    <w:tmpl w:val="503EDD7A"/>
    <w:lvl w:ilvl="0">
      <w:start w:val="6"/>
      <w:numFmt w:val="decimal"/>
      <w:lvlText w:val="%1"/>
      <w:lvlJc w:val="left"/>
      <w:pPr>
        <w:ind w:left="102" w:hanging="420"/>
      </w:p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hAnsi="Times New Roman"/>
        <w:color w:val="252525"/>
        <w:spacing w:val="-8"/>
        <w:sz w:val="24"/>
      </w:rPr>
    </w:lvl>
    <w:lvl w:ilvl="2">
      <w:numFmt w:val="bullet"/>
      <w:lvlText w:val="•"/>
      <w:lvlJc w:val="left"/>
      <w:pPr>
        <w:ind w:left="1993" w:hanging="420"/>
      </w:pPr>
    </w:lvl>
    <w:lvl w:ilvl="3">
      <w:numFmt w:val="bullet"/>
      <w:lvlText w:val="•"/>
      <w:lvlJc w:val="left"/>
      <w:pPr>
        <w:ind w:left="2939" w:hanging="420"/>
      </w:pPr>
    </w:lvl>
    <w:lvl w:ilvl="4">
      <w:numFmt w:val="bullet"/>
      <w:lvlText w:val="•"/>
      <w:lvlJc w:val="left"/>
      <w:pPr>
        <w:ind w:left="3886" w:hanging="420"/>
      </w:pPr>
    </w:lvl>
    <w:lvl w:ilvl="5">
      <w:numFmt w:val="bullet"/>
      <w:lvlText w:val="•"/>
      <w:lvlJc w:val="left"/>
      <w:pPr>
        <w:ind w:left="4833" w:hanging="420"/>
      </w:pPr>
    </w:lvl>
    <w:lvl w:ilvl="6">
      <w:numFmt w:val="bullet"/>
      <w:lvlText w:val="•"/>
      <w:lvlJc w:val="left"/>
      <w:pPr>
        <w:ind w:left="5779" w:hanging="420"/>
      </w:pPr>
    </w:lvl>
    <w:lvl w:ilvl="7">
      <w:numFmt w:val="bullet"/>
      <w:lvlText w:val="•"/>
      <w:lvlJc w:val="left"/>
      <w:pPr>
        <w:ind w:left="6726" w:hanging="420"/>
      </w:pPr>
    </w:lvl>
    <w:lvl w:ilvl="8">
      <w:numFmt w:val="bullet"/>
      <w:lvlText w:val="•"/>
      <w:lvlJc w:val="left"/>
      <w:pPr>
        <w:ind w:left="7673" w:hanging="420"/>
      </w:pPr>
    </w:lvl>
  </w:abstractNum>
  <w:abstractNum w:abstractNumId="28">
    <w:nsid w:val="76D81B28"/>
    <w:multiLevelType w:val="multilevel"/>
    <w:tmpl w:val="18CA64CE"/>
    <w:lvl w:ilvl="0">
      <w:start w:val="3"/>
      <w:numFmt w:val="decimal"/>
      <w:lvlText w:val="%1"/>
      <w:lvlJc w:val="left"/>
      <w:pPr>
        <w:ind w:left="522" w:hanging="420"/>
      </w:pPr>
    </w:lvl>
    <w:lvl w:ilvl="1">
      <w:start w:val="3"/>
      <w:numFmt w:val="decimal"/>
      <w:lvlText w:val="%1.%2."/>
      <w:lvlJc w:val="left"/>
      <w:pPr>
        <w:ind w:left="522" w:hanging="420"/>
      </w:pPr>
      <w:rPr>
        <w:rFonts w:ascii="Times New Roman" w:hAnsi="Times New Roman"/>
        <w:color w:val="252525"/>
        <w:spacing w:val="-3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8"/>
        <w:sz w:val="24"/>
      </w:rPr>
    </w:lvl>
    <w:lvl w:ilvl="3">
      <w:numFmt w:val="bullet"/>
      <w:lvlText w:val="•"/>
      <w:lvlJc w:val="left"/>
      <w:pPr>
        <w:ind w:left="2530" w:hanging="600"/>
      </w:pPr>
    </w:lvl>
    <w:lvl w:ilvl="4">
      <w:numFmt w:val="bullet"/>
      <w:lvlText w:val="•"/>
      <w:lvlJc w:val="left"/>
      <w:pPr>
        <w:ind w:left="3535" w:hanging="600"/>
      </w:pPr>
    </w:lvl>
    <w:lvl w:ilvl="5">
      <w:numFmt w:val="bullet"/>
      <w:lvlText w:val="•"/>
      <w:lvlJc w:val="left"/>
      <w:pPr>
        <w:ind w:left="4540" w:hanging="600"/>
      </w:pPr>
    </w:lvl>
    <w:lvl w:ilvl="6">
      <w:numFmt w:val="bullet"/>
      <w:lvlText w:val="•"/>
      <w:lvlJc w:val="left"/>
      <w:pPr>
        <w:ind w:left="5545" w:hanging="600"/>
      </w:pPr>
    </w:lvl>
    <w:lvl w:ilvl="7">
      <w:numFmt w:val="bullet"/>
      <w:lvlText w:val="•"/>
      <w:lvlJc w:val="left"/>
      <w:pPr>
        <w:ind w:left="6550" w:hanging="600"/>
      </w:pPr>
    </w:lvl>
    <w:lvl w:ilvl="8">
      <w:numFmt w:val="bullet"/>
      <w:lvlText w:val="•"/>
      <w:lvlJc w:val="left"/>
      <w:pPr>
        <w:ind w:left="7556" w:hanging="600"/>
      </w:pPr>
    </w:lvl>
  </w:abstractNum>
  <w:abstractNum w:abstractNumId="29">
    <w:nsid w:val="775A7CC1"/>
    <w:multiLevelType w:val="multilevel"/>
    <w:tmpl w:val="868AD310"/>
    <w:lvl w:ilvl="0">
      <w:start w:val="8"/>
      <w:numFmt w:val="decimal"/>
      <w:lvlText w:val="%1."/>
      <w:lvlJc w:val="left"/>
      <w:pPr>
        <w:ind w:left="540" w:hanging="540"/>
      </w:pPr>
      <w:rPr>
        <w:color w:val="252525"/>
        <w:sz w:val="22"/>
      </w:rPr>
    </w:lvl>
    <w:lvl w:ilvl="1">
      <w:start w:val="2"/>
      <w:numFmt w:val="decimal"/>
      <w:lvlText w:val="%1.%2."/>
      <w:lvlJc w:val="left"/>
      <w:pPr>
        <w:ind w:left="676" w:hanging="540"/>
      </w:pPr>
      <w:rPr>
        <w:color w:val="252525"/>
        <w:sz w:val="22"/>
      </w:rPr>
    </w:lvl>
    <w:lvl w:ilvl="2">
      <w:start w:val="1"/>
      <w:numFmt w:val="decimal"/>
      <w:lvlText w:val="%1.%2.%3."/>
      <w:lvlJc w:val="left"/>
      <w:pPr>
        <w:ind w:left="992" w:hanging="720"/>
      </w:pPr>
      <w:rPr>
        <w:color w:val="252525"/>
        <w:sz w:val="22"/>
      </w:rPr>
    </w:lvl>
    <w:lvl w:ilvl="3">
      <w:start w:val="1"/>
      <w:numFmt w:val="decimal"/>
      <w:lvlText w:val="%1.%2.%3.%4."/>
      <w:lvlJc w:val="left"/>
      <w:pPr>
        <w:ind w:left="1128" w:hanging="720"/>
      </w:pPr>
      <w:rPr>
        <w:color w:val="252525"/>
        <w:sz w:val="22"/>
      </w:rPr>
    </w:lvl>
    <w:lvl w:ilvl="4">
      <w:start w:val="1"/>
      <w:numFmt w:val="decimal"/>
      <w:lvlText w:val="%1.%2.%3.%4.%5."/>
      <w:lvlJc w:val="left"/>
      <w:pPr>
        <w:ind w:left="1624" w:hanging="1080"/>
      </w:pPr>
      <w:rPr>
        <w:color w:val="252525"/>
        <w:sz w:val="22"/>
      </w:rPr>
    </w:lvl>
    <w:lvl w:ilvl="5">
      <w:start w:val="1"/>
      <w:numFmt w:val="decimal"/>
      <w:lvlText w:val="%1.%2.%3.%4.%5.%6."/>
      <w:lvlJc w:val="left"/>
      <w:pPr>
        <w:ind w:left="1760" w:hanging="1080"/>
      </w:pPr>
      <w:rPr>
        <w:color w:val="252525"/>
        <w:sz w:val="22"/>
      </w:rPr>
    </w:lvl>
    <w:lvl w:ilvl="6">
      <w:start w:val="1"/>
      <w:numFmt w:val="decimal"/>
      <w:lvlText w:val="%1.%2.%3.%4.%5.%6.%7."/>
      <w:lvlJc w:val="left"/>
      <w:pPr>
        <w:ind w:left="2256" w:hanging="1440"/>
      </w:pPr>
      <w:rPr>
        <w:color w:val="252525"/>
        <w:sz w:val="22"/>
      </w:rPr>
    </w:lvl>
    <w:lvl w:ilvl="7">
      <w:start w:val="1"/>
      <w:numFmt w:val="decimal"/>
      <w:lvlText w:val="%1.%2.%3.%4.%5.%6.%7.%8."/>
      <w:lvlJc w:val="left"/>
      <w:pPr>
        <w:ind w:left="2392" w:hanging="1440"/>
      </w:pPr>
      <w:rPr>
        <w:color w:val="252525"/>
        <w:sz w:val="22"/>
      </w:rPr>
    </w:lvl>
    <w:lvl w:ilvl="8">
      <w:start w:val="1"/>
      <w:numFmt w:val="decimal"/>
      <w:lvlText w:val="%1.%2.%3.%4.%5.%6.%7.%8.%9."/>
      <w:lvlJc w:val="left"/>
      <w:pPr>
        <w:ind w:left="2888" w:hanging="1800"/>
      </w:pPr>
      <w:rPr>
        <w:color w:val="252525"/>
        <w:sz w:val="22"/>
      </w:rPr>
    </w:lvl>
  </w:abstractNum>
  <w:abstractNum w:abstractNumId="30">
    <w:nsid w:val="7BAC37EE"/>
    <w:multiLevelType w:val="multilevel"/>
    <w:tmpl w:val="DACC7B28"/>
    <w:lvl w:ilvl="0">
      <w:start w:val="4"/>
      <w:numFmt w:val="decimal"/>
      <w:lvlText w:val="%1"/>
      <w:lvlJc w:val="left"/>
      <w:pPr>
        <w:ind w:left="522" w:hanging="420"/>
      </w:p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hAnsi="Times New Roman"/>
        <w:color w:val="252525"/>
        <w:spacing w:val="-2"/>
        <w:sz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hAnsi="Times New Roman"/>
        <w:color w:val="252525"/>
        <w:spacing w:val="-5"/>
        <w:sz w:val="24"/>
      </w:rPr>
    </w:lvl>
    <w:lvl w:ilvl="3">
      <w:numFmt w:val="bullet"/>
      <w:lvlText w:val="•"/>
      <w:lvlJc w:val="left"/>
      <w:pPr>
        <w:ind w:left="2530" w:hanging="600"/>
      </w:pPr>
    </w:lvl>
    <w:lvl w:ilvl="4">
      <w:numFmt w:val="bullet"/>
      <w:lvlText w:val="•"/>
      <w:lvlJc w:val="left"/>
      <w:pPr>
        <w:ind w:left="3535" w:hanging="600"/>
      </w:pPr>
    </w:lvl>
    <w:lvl w:ilvl="5">
      <w:numFmt w:val="bullet"/>
      <w:lvlText w:val="•"/>
      <w:lvlJc w:val="left"/>
      <w:pPr>
        <w:ind w:left="4540" w:hanging="600"/>
      </w:pPr>
    </w:lvl>
    <w:lvl w:ilvl="6">
      <w:numFmt w:val="bullet"/>
      <w:lvlText w:val="•"/>
      <w:lvlJc w:val="left"/>
      <w:pPr>
        <w:ind w:left="5545" w:hanging="600"/>
      </w:pPr>
    </w:lvl>
    <w:lvl w:ilvl="7">
      <w:numFmt w:val="bullet"/>
      <w:lvlText w:val="•"/>
      <w:lvlJc w:val="left"/>
      <w:pPr>
        <w:ind w:left="6550" w:hanging="600"/>
      </w:pPr>
    </w:lvl>
    <w:lvl w:ilvl="8">
      <w:numFmt w:val="bullet"/>
      <w:lvlText w:val="•"/>
      <w:lvlJc w:val="left"/>
      <w:pPr>
        <w:ind w:left="7556" w:hanging="600"/>
      </w:pPr>
    </w:lvl>
  </w:abstractNum>
  <w:abstractNum w:abstractNumId="31">
    <w:nsid w:val="7EA55498"/>
    <w:multiLevelType w:val="multilevel"/>
    <w:tmpl w:val="40742352"/>
    <w:lvl w:ilvl="0">
      <w:start w:val="2"/>
      <w:numFmt w:val="decimal"/>
      <w:lvlText w:val="%1."/>
      <w:lvlJc w:val="left"/>
      <w:pPr>
        <w:ind w:left="360" w:hanging="360"/>
      </w:pPr>
      <w:rPr>
        <w:color w:val="252525"/>
      </w:rPr>
    </w:lvl>
    <w:lvl w:ilvl="1">
      <w:start w:val="6"/>
      <w:numFmt w:val="decimal"/>
      <w:lvlText w:val="%1.%2."/>
      <w:lvlJc w:val="left"/>
      <w:pPr>
        <w:ind w:left="794" w:firstLine="0"/>
      </w:pPr>
      <w:rPr>
        <w:color w:val="252525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color w:val="252525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color w:val="252525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color w:val="252525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color w:val="252525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color w:val="252525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color w:val="252525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color w:val="252525"/>
      </w:rPr>
    </w:lvl>
  </w:abstractNum>
  <w:abstractNum w:abstractNumId="32">
    <w:nsid w:val="7F3910A7"/>
    <w:multiLevelType w:val="multilevel"/>
    <w:tmpl w:val="07EEACA4"/>
    <w:lvl w:ilvl="0">
      <w:start w:val="2"/>
      <w:numFmt w:val="decimal"/>
      <w:lvlText w:val="%1."/>
      <w:lvlJc w:val="left"/>
      <w:pPr>
        <w:ind w:left="360" w:hanging="360"/>
      </w:pPr>
      <w:rPr>
        <w:color w:val="252525"/>
      </w:rPr>
    </w:lvl>
    <w:lvl w:ilvl="1">
      <w:start w:val="6"/>
      <w:numFmt w:val="decimal"/>
      <w:lvlText w:val="2.22."/>
      <w:lvlJc w:val="left"/>
      <w:pPr>
        <w:ind w:left="794" w:firstLine="0"/>
      </w:pPr>
      <w:rPr>
        <w:color w:val="252525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color w:val="252525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color w:val="252525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color w:val="252525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color w:val="252525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color w:val="252525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color w:val="252525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color w:val="252525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"/>
  </w:num>
  <w:num w:numId="5">
    <w:abstractNumId w:val="11"/>
  </w:num>
  <w:num w:numId="6">
    <w:abstractNumId w:val="25"/>
  </w:num>
  <w:num w:numId="7">
    <w:abstractNumId w:val="21"/>
  </w:num>
  <w:num w:numId="8">
    <w:abstractNumId w:val="17"/>
  </w:num>
  <w:num w:numId="9">
    <w:abstractNumId w:val="31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 w:numId="14">
    <w:abstractNumId w:val="32"/>
  </w:num>
  <w:num w:numId="15">
    <w:abstractNumId w:val="20"/>
  </w:num>
  <w:num w:numId="16">
    <w:abstractNumId w:val="14"/>
  </w:num>
  <w:num w:numId="17">
    <w:abstractNumId w:val="3"/>
  </w:num>
  <w:num w:numId="18">
    <w:abstractNumId w:val="28"/>
  </w:num>
  <w:num w:numId="19">
    <w:abstractNumId w:val="24"/>
  </w:num>
  <w:num w:numId="20">
    <w:abstractNumId w:val="16"/>
  </w:num>
  <w:num w:numId="21">
    <w:abstractNumId w:val="26"/>
  </w:num>
  <w:num w:numId="22">
    <w:abstractNumId w:val="5"/>
  </w:num>
  <w:num w:numId="23">
    <w:abstractNumId w:val="8"/>
  </w:num>
  <w:num w:numId="24">
    <w:abstractNumId w:val="30"/>
  </w:num>
  <w:num w:numId="25">
    <w:abstractNumId w:val="0"/>
  </w:num>
  <w:num w:numId="26">
    <w:abstractNumId w:val="13"/>
  </w:num>
  <w:num w:numId="27">
    <w:abstractNumId w:val="27"/>
  </w:num>
  <w:num w:numId="28">
    <w:abstractNumId w:val="10"/>
  </w:num>
  <w:num w:numId="29">
    <w:abstractNumId w:val="15"/>
  </w:num>
  <w:num w:numId="30">
    <w:abstractNumId w:val="29"/>
  </w:num>
  <w:num w:numId="31">
    <w:abstractNumId w:val="22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3EDB"/>
    <w:rsid w:val="00CE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EDB"/>
    <w:pPr>
      <w:keepNext/>
      <w:spacing w:after="0" w:line="240" w:lineRule="auto"/>
      <w:ind w:left="1134" w:right="1134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CE3EDB"/>
    <w:pPr>
      <w:keepNext/>
      <w:tabs>
        <w:tab w:val="left" w:pos="576"/>
      </w:tabs>
      <w:spacing w:before="240" w:after="6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i/>
      <w:color w:val="000000"/>
      <w:sz w:val="28"/>
      <w:szCs w:val="20"/>
    </w:rPr>
  </w:style>
  <w:style w:type="paragraph" w:styleId="3">
    <w:name w:val="heading 3"/>
    <w:basedOn w:val="a"/>
    <w:link w:val="30"/>
    <w:uiPriority w:val="9"/>
    <w:qFormat/>
    <w:rsid w:val="00CE3E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0"/>
    </w:rPr>
  </w:style>
  <w:style w:type="paragraph" w:styleId="4">
    <w:name w:val="heading 4"/>
    <w:next w:val="a"/>
    <w:link w:val="40"/>
    <w:uiPriority w:val="9"/>
    <w:qFormat/>
    <w:rsid w:val="00CE3EDB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CE3EDB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EDB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E3EDB"/>
    <w:rPr>
      <w:rFonts w:ascii="Cambria" w:eastAsia="Times New Roman" w:hAnsi="Cambria" w:cs="Times New Roman"/>
      <w:b/>
      <w:i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CE3EDB"/>
    <w:rPr>
      <w:rFonts w:ascii="Times New Roman" w:eastAsia="Times New Roman" w:hAnsi="Times New Roman" w:cs="Times New Roman"/>
      <w:b/>
      <w:color w:val="000000"/>
      <w:sz w:val="27"/>
      <w:szCs w:val="20"/>
    </w:rPr>
  </w:style>
  <w:style w:type="character" w:customStyle="1" w:styleId="40">
    <w:name w:val="Заголовок 4 Знак"/>
    <w:basedOn w:val="a0"/>
    <w:link w:val="4"/>
    <w:uiPriority w:val="9"/>
    <w:rsid w:val="00CE3EDB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CE3EDB"/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character" w:customStyle="1" w:styleId="11">
    <w:name w:val="Обычный1"/>
    <w:rsid w:val="00CE3EDB"/>
  </w:style>
  <w:style w:type="paragraph" w:customStyle="1" w:styleId="a3">
    <w:name w:val="Символы концевой сноски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WW8Num3z0">
    <w:name w:val="WW8Num3z0"/>
    <w:rsid w:val="00CE3EDB"/>
    <w:rPr>
      <w:rFonts w:ascii="Symbol" w:eastAsia="Times New Roman" w:hAnsi="Symbol" w:cs="Times New Roman"/>
      <w:color w:val="000000"/>
      <w:szCs w:val="20"/>
    </w:rPr>
  </w:style>
  <w:style w:type="paragraph" w:customStyle="1" w:styleId="12">
    <w:name w:val="Основной шрифт абзаца1"/>
    <w:rsid w:val="00CE3EDB"/>
    <w:rPr>
      <w:rFonts w:eastAsia="Times New Roman" w:cs="Times New Roman"/>
      <w:color w:val="000000"/>
      <w:szCs w:val="20"/>
    </w:rPr>
  </w:style>
  <w:style w:type="paragraph" w:styleId="21">
    <w:name w:val="toc 2"/>
    <w:next w:val="a"/>
    <w:link w:val="22"/>
    <w:uiPriority w:val="39"/>
    <w:rsid w:val="00CE3EDB"/>
    <w:pPr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WW-Absatz-Standardschriftart11111111111111111">
    <w:name w:val="WW-Absatz-Standardschriftart11111111111111111"/>
    <w:rsid w:val="00CE3EDB"/>
    <w:rPr>
      <w:rFonts w:eastAsia="Times New Roman" w:cs="Times New Roman"/>
      <w:color w:val="000000"/>
      <w:szCs w:val="20"/>
    </w:rPr>
  </w:style>
  <w:style w:type="paragraph" w:customStyle="1" w:styleId="WW-Absatz-Standardschriftart1">
    <w:name w:val="WW-Absatz-Standardschriftart1"/>
    <w:rsid w:val="00CE3EDB"/>
    <w:rPr>
      <w:rFonts w:eastAsia="Times New Roman" w:cs="Times New Roman"/>
      <w:color w:val="000000"/>
      <w:szCs w:val="20"/>
    </w:rPr>
  </w:style>
  <w:style w:type="paragraph" w:customStyle="1" w:styleId="a4">
    <w:name w:val="Содержимое врезки"/>
    <w:basedOn w:val="a5"/>
    <w:rsid w:val="00CE3EDB"/>
    <w:pPr>
      <w:spacing w:after="120"/>
    </w:pPr>
    <w:rPr>
      <w:rFonts w:ascii="Arial" w:hAnsi="Arial"/>
      <w:sz w:val="20"/>
    </w:rPr>
  </w:style>
  <w:style w:type="paragraph" w:styleId="41">
    <w:name w:val="toc 4"/>
    <w:next w:val="a"/>
    <w:link w:val="42"/>
    <w:uiPriority w:val="39"/>
    <w:rsid w:val="00CE3EDB"/>
    <w:pPr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WW-Absatz-Standardschriftart111111">
    <w:name w:val="WW-Absatz-Standardschriftart111111"/>
    <w:rsid w:val="00CE3EDB"/>
    <w:rPr>
      <w:rFonts w:eastAsia="Times New Roman" w:cs="Times New Roman"/>
      <w:color w:val="000000"/>
      <w:szCs w:val="20"/>
    </w:rPr>
  </w:style>
  <w:style w:type="paragraph" w:customStyle="1" w:styleId="a6">
    <w:name w:val="Стиль"/>
    <w:basedOn w:val="a"/>
    <w:next w:val="a5"/>
    <w:rsid w:val="00CE3EDB"/>
    <w:pPr>
      <w:keepNext/>
      <w:widowControl w:val="0"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others15">
    <w:name w:val="others15"/>
    <w:basedOn w:val="23"/>
    <w:rsid w:val="00CE3EDB"/>
    <w:rPr>
      <w:rFonts w:ascii="Times New Roman" w:hAnsi="Times New Roman"/>
    </w:rPr>
  </w:style>
  <w:style w:type="paragraph" w:customStyle="1" w:styleId="31">
    <w:name w:val="Название3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fio4">
    <w:name w:val="fio4"/>
    <w:basedOn w:val="23"/>
    <w:rsid w:val="00CE3EDB"/>
    <w:rPr>
      <w:rFonts w:ascii="Times New Roman" w:hAnsi="Times New Roman"/>
    </w:rPr>
  </w:style>
  <w:style w:type="paragraph" w:customStyle="1" w:styleId="a7">
    <w:name w:val="Символ нумерации"/>
    <w:rsid w:val="00CE3EDB"/>
    <w:rPr>
      <w:rFonts w:eastAsia="Times New Roman" w:cs="Times New Roman"/>
      <w:color w:val="000000"/>
      <w:szCs w:val="20"/>
    </w:rPr>
  </w:style>
  <w:style w:type="paragraph" w:customStyle="1" w:styleId="ConsPlusNormal">
    <w:name w:val="ConsPlusNormal"/>
    <w:next w:val="a"/>
    <w:rsid w:val="00CE3E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6">
    <w:name w:val="toc 6"/>
    <w:next w:val="a"/>
    <w:link w:val="60"/>
    <w:uiPriority w:val="39"/>
    <w:rsid w:val="00CE3EDB"/>
    <w:pPr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CE3EDB"/>
    <w:pPr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51">
    <w:name w:val="Знак концевой сноски5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13">
    <w:name w:val="Текст1"/>
    <w:basedOn w:val="a"/>
    <w:rsid w:val="00CE3ED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mall">
    <w:name w:val="small"/>
    <w:rsid w:val="00CE3EDB"/>
    <w:pPr>
      <w:spacing w:after="0" w:line="240" w:lineRule="auto"/>
    </w:pPr>
    <w:rPr>
      <w:rFonts w:ascii="Verdana" w:eastAsia="Times New Roman" w:hAnsi="Verdana" w:cs="Times New Roman"/>
      <w:color w:val="000000"/>
      <w:sz w:val="2"/>
      <w:szCs w:val="20"/>
    </w:rPr>
  </w:style>
  <w:style w:type="paragraph" w:customStyle="1" w:styleId="43">
    <w:name w:val="Знак сноски4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others2">
    <w:name w:val="others2"/>
    <w:basedOn w:val="23"/>
    <w:rsid w:val="00CE3EDB"/>
    <w:rPr>
      <w:rFonts w:ascii="Times New Roman" w:hAnsi="Times New Roman"/>
    </w:rPr>
  </w:style>
  <w:style w:type="paragraph" w:customStyle="1" w:styleId="WW8Num3z2">
    <w:name w:val="WW8Num3z2"/>
    <w:rsid w:val="00CE3EDB"/>
    <w:rPr>
      <w:rFonts w:ascii="Wingdings" w:eastAsia="Times New Roman" w:hAnsi="Wingdings" w:cs="Times New Roman"/>
      <w:color w:val="000000"/>
      <w:szCs w:val="20"/>
    </w:rPr>
  </w:style>
  <w:style w:type="paragraph" w:customStyle="1" w:styleId="71">
    <w:name w:val="Указатель7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">
    <w:name w:val="Гиперссылка1"/>
    <w:rsid w:val="00CE3EDB"/>
    <w:rPr>
      <w:rFonts w:eastAsia="Times New Roman" w:cs="Times New Roman"/>
      <w:color w:val="0000FF"/>
      <w:szCs w:val="20"/>
      <w:u w:val="single"/>
    </w:rPr>
  </w:style>
  <w:style w:type="paragraph" w:customStyle="1" w:styleId="44">
    <w:name w:val="Название4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ConsPlusCell">
    <w:name w:val="ConsPlusCell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">
    <w:name w:val="Основной шрифт абзаца2"/>
    <w:rsid w:val="00CE3EDB"/>
    <w:rPr>
      <w:rFonts w:eastAsia="Times New Roman" w:cs="Times New Roman"/>
      <w:color w:val="000000"/>
      <w:szCs w:val="20"/>
    </w:rPr>
  </w:style>
  <w:style w:type="paragraph" w:customStyle="1" w:styleId="WW8Num5z0">
    <w:name w:val="WW8Num5z0"/>
    <w:rsid w:val="00CE3EDB"/>
    <w:rPr>
      <w:rFonts w:eastAsia="Times New Roman" w:cs="Times New Roman"/>
      <w:color w:val="000000"/>
      <w:szCs w:val="20"/>
    </w:rPr>
  </w:style>
  <w:style w:type="paragraph" w:customStyle="1" w:styleId="61">
    <w:name w:val="Знак концевой сноски6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others3">
    <w:name w:val="others3"/>
    <w:basedOn w:val="23"/>
    <w:rsid w:val="00CE3EDB"/>
    <w:rPr>
      <w:rFonts w:ascii="Times New Roman" w:hAnsi="Times New Roman"/>
    </w:rPr>
  </w:style>
  <w:style w:type="paragraph" w:styleId="a8">
    <w:name w:val="Body Text Indent"/>
    <w:basedOn w:val="a"/>
    <w:link w:val="a9"/>
    <w:rsid w:val="00CE3EDB"/>
    <w:pPr>
      <w:widowControl w:val="0"/>
      <w:spacing w:after="120" w:line="240" w:lineRule="auto"/>
      <w:ind w:left="283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E3EDB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WW8Num1z0">
    <w:name w:val="WW8Num1z0"/>
    <w:rsid w:val="00CE3EDB"/>
    <w:rPr>
      <w:rFonts w:ascii="Symbol" w:eastAsia="Times New Roman" w:hAnsi="Symbol" w:cs="Times New Roman"/>
      <w:color w:val="000000"/>
      <w:szCs w:val="20"/>
    </w:rPr>
  </w:style>
  <w:style w:type="paragraph" w:customStyle="1" w:styleId="WW-Absatz-Standardschriftart111">
    <w:name w:val="WW-Absatz-Standardschriftart111"/>
    <w:rsid w:val="00CE3EDB"/>
    <w:rPr>
      <w:rFonts w:eastAsia="Times New Roman" w:cs="Times New Roman"/>
      <w:color w:val="000000"/>
      <w:szCs w:val="20"/>
    </w:rPr>
  </w:style>
  <w:style w:type="paragraph" w:customStyle="1" w:styleId="others10">
    <w:name w:val="others10"/>
    <w:basedOn w:val="23"/>
    <w:rsid w:val="00CE3EDB"/>
    <w:rPr>
      <w:rFonts w:ascii="Times New Roman" w:hAnsi="Times New Roman"/>
    </w:rPr>
  </w:style>
  <w:style w:type="paragraph" w:customStyle="1" w:styleId="15">
    <w:name w:val="Маркированный список1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0">
    <w:name w:val="Основной текст 31"/>
    <w:basedOn w:val="a"/>
    <w:rsid w:val="00CE3E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paragraph" w:customStyle="1" w:styleId="others18">
    <w:name w:val="others18"/>
    <w:basedOn w:val="23"/>
    <w:rsid w:val="00CE3EDB"/>
    <w:rPr>
      <w:rFonts w:ascii="Times New Roman" w:hAnsi="Times New Roman"/>
    </w:rPr>
  </w:style>
  <w:style w:type="paragraph" w:customStyle="1" w:styleId="16">
    <w:name w:val="Знак сноски1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WW-Absatz-Standardschriftart111111111111">
    <w:name w:val="WW-Absatz-Standardschriftart111111111111"/>
    <w:rsid w:val="00CE3EDB"/>
    <w:rPr>
      <w:rFonts w:eastAsia="Times New Roman" w:cs="Times New Roman"/>
      <w:color w:val="000000"/>
      <w:szCs w:val="20"/>
    </w:rPr>
  </w:style>
  <w:style w:type="paragraph" w:customStyle="1" w:styleId="FontStyle11">
    <w:name w:val="Font Style11"/>
    <w:rsid w:val="00CE3EDB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72">
    <w:name w:val="Название7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aa">
    <w:name w:val="Символ сноски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WW-Absatz-Standardschriftart11111111111">
    <w:name w:val="WW-Absatz-Standardschriftart11111111111"/>
    <w:rsid w:val="00CE3EDB"/>
    <w:rPr>
      <w:rFonts w:eastAsia="Times New Roman" w:cs="Times New Roman"/>
      <w:color w:val="000000"/>
      <w:szCs w:val="20"/>
    </w:rPr>
  </w:style>
  <w:style w:type="paragraph" w:customStyle="1" w:styleId="data2">
    <w:name w:val="data2"/>
    <w:basedOn w:val="23"/>
    <w:rsid w:val="00CE3EDB"/>
    <w:rPr>
      <w:rFonts w:ascii="Times New Roman" w:hAnsi="Times New Roman"/>
    </w:rPr>
  </w:style>
  <w:style w:type="paragraph" w:customStyle="1" w:styleId="17">
    <w:name w:val="Название1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ConsPlusTitle">
    <w:name w:val="ConsPlusTitle"/>
    <w:rsid w:val="00CE3ED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52">
    <w:name w:val="Основной шрифт абзаца5"/>
    <w:rsid w:val="00CE3EDB"/>
    <w:rPr>
      <w:rFonts w:eastAsia="Times New Roman" w:cs="Times New Roman"/>
      <w:color w:val="000000"/>
      <w:szCs w:val="20"/>
    </w:rPr>
  </w:style>
  <w:style w:type="paragraph" w:customStyle="1" w:styleId="ConsPlusNonformat">
    <w:name w:val="ConsPlusNonformat"/>
    <w:basedOn w:val="a"/>
    <w:next w:val="ConsPlusNormal"/>
    <w:rsid w:val="00CE3ED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53">
    <w:name w:val="Знак сноски5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WW-Absatz-Standardschriftart111111111">
    <w:name w:val="WW-Absatz-Standardschriftart111111111"/>
    <w:rsid w:val="00CE3EDB"/>
    <w:rPr>
      <w:rFonts w:eastAsia="Times New Roman" w:cs="Times New Roman"/>
      <w:color w:val="000000"/>
      <w:szCs w:val="20"/>
    </w:rPr>
  </w:style>
  <w:style w:type="paragraph" w:customStyle="1" w:styleId="73">
    <w:name w:val="Знак сноски7"/>
    <w:rsid w:val="00CE3EDB"/>
    <w:rPr>
      <w:rFonts w:eastAsia="Times New Roman" w:cs="Times New Roman"/>
      <w:color w:val="000000"/>
      <w:szCs w:val="20"/>
      <w:vertAlign w:val="superscript"/>
    </w:rPr>
  </w:style>
  <w:style w:type="paragraph" w:styleId="ab">
    <w:name w:val="header"/>
    <w:basedOn w:val="a"/>
    <w:link w:val="ac"/>
    <w:rsid w:val="00CE3E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c">
    <w:name w:val="Верхний колонтитул Знак"/>
    <w:basedOn w:val="a0"/>
    <w:link w:val="ab"/>
    <w:rsid w:val="00CE3EDB"/>
    <w:rPr>
      <w:rFonts w:ascii="Calibri" w:eastAsia="Times New Roman" w:hAnsi="Calibri" w:cs="Times New Roman"/>
      <w:color w:val="000000"/>
      <w:szCs w:val="20"/>
    </w:rPr>
  </w:style>
  <w:style w:type="paragraph" w:customStyle="1" w:styleId="WW8Num2z0">
    <w:name w:val="WW8Num2z0"/>
    <w:rsid w:val="00CE3EDB"/>
    <w:rPr>
      <w:rFonts w:ascii="Symbol" w:eastAsia="Times New Roman" w:hAnsi="Symbol" w:cs="Times New Roman"/>
      <w:color w:val="000000"/>
      <w:szCs w:val="20"/>
    </w:rPr>
  </w:style>
  <w:style w:type="paragraph" w:customStyle="1" w:styleId="62">
    <w:name w:val="Название6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ad">
    <w:name w:val="Заголовок таблицы"/>
    <w:basedOn w:val="ae"/>
    <w:rsid w:val="00CE3EDB"/>
    <w:pPr>
      <w:jc w:val="center"/>
    </w:pPr>
    <w:rPr>
      <w:b/>
    </w:rPr>
  </w:style>
  <w:style w:type="paragraph" w:styleId="af">
    <w:name w:val="footer"/>
    <w:basedOn w:val="a"/>
    <w:link w:val="af0"/>
    <w:rsid w:val="00CE3E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CE3ED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2z2">
    <w:name w:val="WW8Num2z2"/>
    <w:rsid w:val="00CE3EDB"/>
    <w:rPr>
      <w:rFonts w:ascii="Wingdings" w:eastAsia="Times New Roman" w:hAnsi="Wingdings" w:cs="Times New Roman"/>
      <w:color w:val="000000"/>
      <w:szCs w:val="20"/>
    </w:rPr>
  </w:style>
  <w:style w:type="paragraph" w:customStyle="1" w:styleId="WW8Num3z1">
    <w:name w:val="WW8Num3z1"/>
    <w:rsid w:val="00CE3EDB"/>
    <w:rPr>
      <w:rFonts w:ascii="Courier New" w:eastAsia="Times New Roman" w:hAnsi="Courier New" w:cs="Times New Roman"/>
      <w:color w:val="000000"/>
      <w:szCs w:val="20"/>
    </w:rPr>
  </w:style>
  <w:style w:type="paragraph" w:customStyle="1" w:styleId="ConsPlusTextList">
    <w:name w:val="ConsPlusTextList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32">
    <w:name w:val="toc 3"/>
    <w:next w:val="a"/>
    <w:link w:val="33"/>
    <w:uiPriority w:val="39"/>
    <w:rsid w:val="00CE3EDB"/>
    <w:pPr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3">
    <w:name w:val="Оглавление 3 Знак"/>
    <w:link w:val="32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styleId="34">
    <w:name w:val="Body Text 3"/>
    <w:basedOn w:val="a"/>
    <w:link w:val="35"/>
    <w:rsid w:val="00CE3EDB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16"/>
      <w:szCs w:val="20"/>
    </w:rPr>
  </w:style>
  <w:style w:type="character" w:customStyle="1" w:styleId="35">
    <w:name w:val="Основной текст 3 Знак"/>
    <w:basedOn w:val="a0"/>
    <w:link w:val="34"/>
    <w:rsid w:val="00CE3EDB"/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CE3EDB"/>
    <w:rPr>
      <w:rFonts w:eastAsia="Times New Roman" w:cs="Times New Roman"/>
      <w:color w:val="000000"/>
      <w:szCs w:val="20"/>
    </w:rPr>
  </w:style>
  <w:style w:type="paragraph" w:customStyle="1" w:styleId="WW-">
    <w:name w:val="WW-Символы концевой сноски"/>
    <w:rsid w:val="00CE3EDB"/>
    <w:rPr>
      <w:rFonts w:eastAsia="Times New Roman" w:cs="Times New Roman"/>
      <w:color w:val="000000"/>
      <w:szCs w:val="20"/>
    </w:rPr>
  </w:style>
  <w:style w:type="paragraph" w:customStyle="1" w:styleId="63">
    <w:name w:val="Основной шрифт абзаца6"/>
    <w:rsid w:val="00CE3EDB"/>
    <w:rPr>
      <w:rFonts w:eastAsia="Times New Roman" w:cs="Times New Roman"/>
      <w:color w:val="000000"/>
      <w:szCs w:val="20"/>
    </w:rPr>
  </w:style>
  <w:style w:type="paragraph" w:customStyle="1" w:styleId="others1">
    <w:name w:val="others1"/>
    <w:basedOn w:val="23"/>
    <w:rsid w:val="00CE3EDB"/>
    <w:rPr>
      <w:rFonts w:ascii="Times New Roman" w:hAnsi="Times New Roman"/>
    </w:rPr>
  </w:style>
  <w:style w:type="paragraph" w:customStyle="1" w:styleId="ConsPlusJurTerm">
    <w:name w:val="ConsPlusJurTerm"/>
    <w:rsid w:val="00CE3ED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</w:rPr>
  </w:style>
  <w:style w:type="paragraph" w:customStyle="1" w:styleId="18">
    <w:name w:val="Стиль1"/>
    <w:basedOn w:val="a"/>
    <w:rsid w:val="00CE3E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o6">
    <w:name w:val="fio6"/>
    <w:basedOn w:val="23"/>
    <w:rsid w:val="00CE3EDB"/>
    <w:rPr>
      <w:rFonts w:ascii="Times New Roman" w:hAnsi="Times New Roman"/>
    </w:rPr>
  </w:style>
  <w:style w:type="paragraph" w:customStyle="1" w:styleId="36">
    <w:name w:val="Основной шрифт абзаца3"/>
    <w:rsid w:val="00CE3EDB"/>
    <w:rPr>
      <w:rFonts w:eastAsia="Times New Roman" w:cs="Times New Roman"/>
      <w:color w:val="000000"/>
      <w:szCs w:val="20"/>
    </w:rPr>
  </w:style>
  <w:style w:type="paragraph" w:customStyle="1" w:styleId="others12">
    <w:name w:val="others12"/>
    <w:basedOn w:val="23"/>
    <w:rsid w:val="00CE3EDB"/>
    <w:rPr>
      <w:rFonts w:ascii="Times New Roman" w:hAnsi="Times New Roman"/>
    </w:rPr>
  </w:style>
  <w:style w:type="paragraph" w:customStyle="1" w:styleId="af1">
    <w:name w:val="Маркеры списка"/>
    <w:rsid w:val="00CE3EDB"/>
    <w:rPr>
      <w:rFonts w:ascii="StarSymbol" w:eastAsia="Times New Roman" w:hAnsi="StarSymbol" w:cs="Times New Roman"/>
      <w:color w:val="000000"/>
      <w:sz w:val="18"/>
      <w:szCs w:val="20"/>
    </w:rPr>
  </w:style>
  <w:style w:type="paragraph" w:customStyle="1" w:styleId="WW-Absatz-Standardschriftart1111">
    <w:name w:val="WW-Absatz-Standardschriftart1111"/>
    <w:rsid w:val="00CE3EDB"/>
    <w:rPr>
      <w:rFonts w:eastAsia="Times New Roman" w:cs="Times New Roman"/>
      <w:color w:val="000000"/>
      <w:szCs w:val="20"/>
    </w:rPr>
  </w:style>
  <w:style w:type="paragraph" w:customStyle="1" w:styleId="others5">
    <w:name w:val="others5"/>
    <w:basedOn w:val="23"/>
    <w:rsid w:val="00CE3EDB"/>
    <w:rPr>
      <w:rFonts w:ascii="Times New Roman" w:hAnsi="Times New Roman"/>
    </w:rPr>
  </w:style>
  <w:style w:type="paragraph" w:customStyle="1" w:styleId="45">
    <w:name w:val="Основной шрифт абзаца4"/>
    <w:rsid w:val="00CE3EDB"/>
    <w:rPr>
      <w:rFonts w:eastAsia="Times New Roman" w:cs="Times New Roman"/>
      <w:color w:val="000000"/>
      <w:szCs w:val="20"/>
    </w:rPr>
  </w:style>
  <w:style w:type="paragraph" w:customStyle="1" w:styleId="WW8Num2z1">
    <w:name w:val="WW8Num2z1"/>
    <w:rsid w:val="00CE3EDB"/>
    <w:rPr>
      <w:rFonts w:ascii="Courier New" w:eastAsia="Times New Roman" w:hAnsi="Courier New" w:cs="Times New Roman"/>
      <w:color w:val="000000"/>
      <w:szCs w:val="20"/>
    </w:rPr>
  </w:style>
  <w:style w:type="paragraph" w:customStyle="1" w:styleId="64">
    <w:name w:val="Указатель6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others6">
    <w:name w:val="others6"/>
    <w:basedOn w:val="23"/>
    <w:rsid w:val="00CE3EDB"/>
    <w:rPr>
      <w:rFonts w:ascii="Times New Roman" w:hAnsi="Times New Roman"/>
    </w:rPr>
  </w:style>
  <w:style w:type="paragraph" w:customStyle="1" w:styleId="others4">
    <w:name w:val="others4"/>
    <w:basedOn w:val="23"/>
    <w:rsid w:val="00CE3EDB"/>
    <w:rPr>
      <w:rFonts w:ascii="Times New Roman" w:hAnsi="Times New Roman"/>
    </w:rPr>
  </w:style>
  <w:style w:type="paragraph" w:customStyle="1" w:styleId="ConsPlusDocList">
    <w:name w:val="ConsPlusDocList"/>
    <w:rsid w:val="00CE3ED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WW-Absatz-Standardschriftart111111111111111">
    <w:name w:val="WW-Absatz-Standardschriftart111111111111111"/>
    <w:rsid w:val="00CE3EDB"/>
    <w:rPr>
      <w:rFonts w:eastAsia="Times New Roman" w:cs="Times New Roman"/>
      <w:color w:val="000000"/>
      <w:szCs w:val="20"/>
    </w:rPr>
  </w:style>
  <w:style w:type="paragraph" w:customStyle="1" w:styleId="WW-Absatz-Standardschriftart11111111111111">
    <w:name w:val="WW-Absatz-Standardschriftart11111111111111"/>
    <w:rsid w:val="00CE3EDB"/>
    <w:rPr>
      <w:rFonts w:eastAsia="Times New Roman" w:cs="Times New Roman"/>
      <w:color w:val="000000"/>
      <w:szCs w:val="20"/>
    </w:rPr>
  </w:style>
  <w:style w:type="paragraph" w:customStyle="1" w:styleId="24">
    <w:name w:val="Название2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Absatz-Standardschriftart">
    <w:name w:val="Absatz-Standardschriftart"/>
    <w:rsid w:val="00CE3EDB"/>
    <w:rPr>
      <w:rFonts w:eastAsia="Times New Roman" w:cs="Times New Roman"/>
      <w:color w:val="000000"/>
      <w:szCs w:val="20"/>
    </w:rPr>
  </w:style>
  <w:style w:type="paragraph" w:customStyle="1" w:styleId="8">
    <w:name w:val="Указатель8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WW-Absatz-Standardschriftart1111111111">
    <w:name w:val="WW-Absatz-Standardschriftart1111111111"/>
    <w:rsid w:val="00CE3EDB"/>
    <w:rPr>
      <w:rFonts w:eastAsia="Times New Roman" w:cs="Times New Roman"/>
      <w:color w:val="000000"/>
      <w:szCs w:val="20"/>
    </w:rPr>
  </w:style>
  <w:style w:type="paragraph" w:customStyle="1" w:styleId="80">
    <w:name w:val="Основной шрифт абзаца8"/>
    <w:rsid w:val="00CE3EDB"/>
    <w:rPr>
      <w:rFonts w:eastAsia="Times New Roman" w:cs="Times New Roman"/>
      <w:color w:val="000000"/>
      <w:szCs w:val="20"/>
    </w:rPr>
  </w:style>
  <w:style w:type="paragraph" w:customStyle="1" w:styleId="54">
    <w:name w:val="Название5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WW-Absatz-Standardschriftart11111111">
    <w:name w:val="WW-Absatz-Standardschriftart11111111"/>
    <w:rsid w:val="00CE3EDB"/>
    <w:rPr>
      <w:rFonts w:eastAsia="Times New Roman" w:cs="Times New Roman"/>
      <w:color w:val="000000"/>
      <w:szCs w:val="20"/>
    </w:rPr>
  </w:style>
  <w:style w:type="paragraph" w:customStyle="1" w:styleId="WW-Absatz-Standardschriftart11111">
    <w:name w:val="WW-Absatz-Standardschriftart11111"/>
    <w:rsid w:val="00CE3EDB"/>
    <w:rPr>
      <w:rFonts w:eastAsia="Times New Roman" w:cs="Times New Roman"/>
      <w:color w:val="000000"/>
      <w:szCs w:val="20"/>
    </w:rPr>
  </w:style>
  <w:style w:type="paragraph" w:customStyle="1" w:styleId="nomer2">
    <w:name w:val="nomer2"/>
    <w:basedOn w:val="23"/>
    <w:rsid w:val="00CE3EDB"/>
    <w:rPr>
      <w:rFonts w:ascii="Times New Roman" w:hAnsi="Times New Roman"/>
    </w:rPr>
  </w:style>
  <w:style w:type="paragraph" w:customStyle="1" w:styleId="others11">
    <w:name w:val="others11"/>
    <w:basedOn w:val="23"/>
    <w:rsid w:val="00CE3EDB"/>
    <w:rPr>
      <w:rFonts w:ascii="Times New Roman" w:hAnsi="Times New Roman"/>
    </w:rPr>
  </w:style>
  <w:style w:type="paragraph" w:customStyle="1" w:styleId="25">
    <w:name w:val="Гиперссылка2"/>
    <w:link w:val="af2"/>
    <w:rsid w:val="00CE3EDB"/>
    <w:rPr>
      <w:rFonts w:eastAsia="Times New Roman" w:cs="Times New Roman"/>
      <w:color w:val="0000FF"/>
      <w:szCs w:val="20"/>
      <w:u w:val="single"/>
    </w:rPr>
  </w:style>
  <w:style w:type="character" w:styleId="af2">
    <w:name w:val="Hyperlink"/>
    <w:link w:val="25"/>
    <w:rsid w:val="00CE3EDB"/>
    <w:rPr>
      <w:rFonts w:eastAsia="Times New Roman" w:cs="Times New Roman"/>
      <w:color w:val="0000FF"/>
      <w:szCs w:val="20"/>
      <w:u w:val="single"/>
    </w:rPr>
  </w:style>
  <w:style w:type="paragraph" w:customStyle="1" w:styleId="Footnote">
    <w:name w:val="Footnote"/>
    <w:basedOn w:val="a"/>
    <w:rsid w:val="00CE3EDB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">
    <w:name w:val="Основной шрифт абзаца7"/>
    <w:rsid w:val="00CE3EDB"/>
    <w:rPr>
      <w:rFonts w:eastAsia="Times New Roman" w:cs="Times New Roman"/>
      <w:color w:val="000000"/>
      <w:szCs w:val="20"/>
    </w:rPr>
  </w:style>
  <w:style w:type="paragraph" w:customStyle="1" w:styleId="55">
    <w:name w:val="Указатель5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others9">
    <w:name w:val="others9"/>
    <w:basedOn w:val="23"/>
    <w:rsid w:val="00CE3EDB"/>
    <w:rPr>
      <w:rFonts w:ascii="Times New Roman" w:hAnsi="Times New Roman"/>
    </w:rPr>
  </w:style>
  <w:style w:type="paragraph" w:styleId="19">
    <w:name w:val="toc 1"/>
    <w:next w:val="a"/>
    <w:link w:val="1a"/>
    <w:uiPriority w:val="39"/>
    <w:rsid w:val="00CE3EDB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a">
    <w:name w:val="Оглавление 1 Знак"/>
    <w:link w:val="19"/>
    <w:uiPriority w:val="39"/>
    <w:rsid w:val="00CE3EDB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blk">
    <w:name w:val="blk"/>
    <w:basedOn w:val="23"/>
    <w:rsid w:val="00CE3EDB"/>
    <w:rPr>
      <w:rFonts w:ascii="Times New Roman" w:hAnsi="Times New Roman"/>
    </w:rPr>
  </w:style>
  <w:style w:type="paragraph" w:customStyle="1" w:styleId="HeaderandFooter">
    <w:name w:val="Header and Footer"/>
    <w:rsid w:val="00CE3EDB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6">
    <w:name w:val="Знак сноски2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WW-Absatz-Standardschriftart1111111">
    <w:name w:val="WW-Absatz-Standardschriftart1111111"/>
    <w:rsid w:val="00CE3EDB"/>
    <w:rPr>
      <w:rFonts w:eastAsia="Times New Roman" w:cs="Times New Roman"/>
      <w:color w:val="000000"/>
      <w:szCs w:val="20"/>
    </w:rPr>
  </w:style>
  <w:style w:type="paragraph" w:customStyle="1" w:styleId="fio5">
    <w:name w:val="fio5"/>
    <w:basedOn w:val="23"/>
    <w:rsid w:val="00CE3EDB"/>
    <w:rPr>
      <w:rFonts w:ascii="Times New Roman" w:hAnsi="Times New Roman"/>
    </w:rPr>
  </w:style>
  <w:style w:type="paragraph" w:styleId="a5">
    <w:name w:val="Body Text"/>
    <w:basedOn w:val="a"/>
    <w:link w:val="af3"/>
    <w:rsid w:val="00CE3ED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3">
    <w:name w:val="Основной текст Знак"/>
    <w:basedOn w:val="a0"/>
    <w:link w:val="a5"/>
    <w:rsid w:val="00CE3EDB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9">
    <w:name w:val="toc 9"/>
    <w:next w:val="a"/>
    <w:link w:val="90"/>
    <w:uiPriority w:val="39"/>
    <w:rsid w:val="00CE3EDB"/>
    <w:pPr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b">
    <w:name w:val="Указатель1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f4">
    <w:name w:val="List Paragraph"/>
    <w:basedOn w:val="a"/>
    <w:link w:val="af5"/>
    <w:rsid w:val="00CE3EDB"/>
    <w:pPr>
      <w:widowControl w:val="0"/>
      <w:spacing w:after="0" w:line="240" w:lineRule="auto"/>
      <w:ind w:left="272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5">
    <w:name w:val="Абзац списка Знак"/>
    <w:basedOn w:val="11"/>
    <w:link w:val="af4"/>
    <w:rsid w:val="00CE3EDB"/>
    <w:rPr>
      <w:rFonts w:ascii="Times New Roman" w:eastAsia="Times New Roman" w:hAnsi="Times New Roman" w:cs="Times New Roman"/>
      <w:color w:val="000000"/>
      <w:szCs w:val="20"/>
    </w:rPr>
  </w:style>
  <w:style w:type="paragraph" w:styleId="af6">
    <w:name w:val="endnote text"/>
    <w:basedOn w:val="a"/>
    <w:link w:val="af7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CE3EDB"/>
    <w:rPr>
      <w:rFonts w:ascii="Arial" w:eastAsia="Times New Roman" w:hAnsi="Arial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CE3EDB"/>
    <w:pPr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others8">
    <w:name w:val="others8"/>
    <w:basedOn w:val="23"/>
    <w:rsid w:val="00CE3EDB"/>
    <w:rPr>
      <w:rFonts w:ascii="Times New Roman" w:hAnsi="Times New Roman"/>
    </w:rPr>
  </w:style>
  <w:style w:type="paragraph" w:styleId="af8">
    <w:name w:val="No Spacing"/>
    <w:basedOn w:val="a"/>
    <w:link w:val="af9"/>
    <w:rsid w:val="00CE3EDB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af9">
    <w:name w:val="Без интервала Знак"/>
    <w:basedOn w:val="11"/>
    <w:link w:val="af8"/>
    <w:rsid w:val="00CE3EDB"/>
    <w:rPr>
      <w:rFonts w:eastAsia="Times New Roman" w:cs="Times New Roman"/>
      <w:color w:val="000000"/>
      <w:sz w:val="20"/>
      <w:szCs w:val="20"/>
    </w:rPr>
  </w:style>
  <w:style w:type="paragraph" w:customStyle="1" w:styleId="65">
    <w:name w:val="Знак сноски6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1c">
    <w:name w:val="Знак концевой сноски1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37">
    <w:name w:val="Указатель3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onsNormal">
    <w:name w:val="ConsNormal"/>
    <w:rsid w:val="00CE3ED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9">
    <w:name w:val="Style9"/>
    <w:basedOn w:val="a"/>
    <w:rsid w:val="00CE3EDB"/>
    <w:pPr>
      <w:widowControl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">
    <w:name w:val="Знак концевой сноски2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TableParagraph">
    <w:name w:val="Table Paragraph"/>
    <w:basedOn w:val="a"/>
    <w:rsid w:val="00CE3EDB"/>
    <w:pPr>
      <w:widowControl w:val="0"/>
      <w:spacing w:after="0" w:line="240" w:lineRule="auto"/>
      <w:ind w:left="109"/>
    </w:pPr>
    <w:rPr>
      <w:rFonts w:ascii="Times New Roman" w:eastAsia="Times New Roman" w:hAnsi="Times New Roman" w:cs="Times New Roman"/>
      <w:color w:val="000000"/>
      <w:szCs w:val="20"/>
    </w:rPr>
  </w:style>
  <w:style w:type="paragraph" w:styleId="afa">
    <w:name w:val="Balloon Text"/>
    <w:basedOn w:val="a"/>
    <w:link w:val="afb"/>
    <w:rsid w:val="00CE3ED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CE3EDB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8Num4z0">
    <w:name w:val="WW8Num4z0"/>
    <w:rsid w:val="00CE3EDB"/>
    <w:rPr>
      <w:rFonts w:eastAsia="Times New Roman" w:cs="Times New Roman"/>
      <w:color w:val="000000"/>
      <w:szCs w:val="20"/>
    </w:rPr>
  </w:style>
  <w:style w:type="paragraph" w:styleId="56">
    <w:name w:val="toc 5"/>
    <w:next w:val="a"/>
    <w:link w:val="57"/>
    <w:uiPriority w:val="39"/>
    <w:rsid w:val="00CE3EDB"/>
    <w:pPr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7">
    <w:name w:val="Оглавление 5 Знак"/>
    <w:link w:val="56"/>
    <w:uiPriority w:val="39"/>
    <w:rsid w:val="00CE3ED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28">
    <w:name w:val="Указатель2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others16">
    <w:name w:val="others16"/>
    <w:basedOn w:val="23"/>
    <w:rsid w:val="00CE3EDB"/>
    <w:rPr>
      <w:rFonts w:ascii="Times New Roman" w:hAnsi="Times New Roman"/>
    </w:rPr>
  </w:style>
  <w:style w:type="paragraph" w:customStyle="1" w:styleId="46">
    <w:name w:val="Указатель4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WW-Absatz-Standardschriftart1111111111111111">
    <w:name w:val="WW-Absatz-Standardschriftart1111111111111111"/>
    <w:rsid w:val="00CE3EDB"/>
    <w:rPr>
      <w:rFonts w:eastAsia="Times New Roman" w:cs="Times New Roman"/>
      <w:color w:val="000000"/>
      <w:szCs w:val="20"/>
    </w:rPr>
  </w:style>
  <w:style w:type="paragraph" w:customStyle="1" w:styleId="38">
    <w:name w:val="Знак концевой сноски3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others7">
    <w:name w:val="others7"/>
    <w:basedOn w:val="23"/>
    <w:rsid w:val="00CE3EDB"/>
    <w:rPr>
      <w:rFonts w:ascii="Times New Roman" w:hAnsi="Times New Roman"/>
    </w:rPr>
  </w:style>
  <w:style w:type="paragraph" w:styleId="HTML">
    <w:name w:val="HTML Preformatted"/>
    <w:basedOn w:val="a"/>
    <w:link w:val="HTML0"/>
    <w:rsid w:val="00CE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3EDB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others13">
    <w:name w:val="others13"/>
    <w:basedOn w:val="23"/>
    <w:rsid w:val="00CE3EDB"/>
    <w:rPr>
      <w:rFonts w:ascii="Times New Roman" w:hAnsi="Times New Roman"/>
    </w:rPr>
  </w:style>
  <w:style w:type="paragraph" w:customStyle="1" w:styleId="afc">
    <w:name w:val="Таблицы (моноширинный)"/>
    <w:basedOn w:val="a"/>
    <w:next w:val="a"/>
    <w:rsid w:val="00CE3EDB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others17">
    <w:name w:val="others17"/>
    <w:basedOn w:val="23"/>
    <w:rsid w:val="00CE3EDB"/>
    <w:rPr>
      <w:rFonts w:ascii="Times New Roman" w:hAnsi="Times New Roman"/>
    </w:rPr>
  </w:style>
  <w:style w:type="paragraph" w:customStyle="1" w:styleId="WW-Absatz-Standardschriftart">
    <w:name w:val="WW-Absatz-Standardschriftart"/>
    <w:rsid w:val="00CE3EDB"/>
    <w:rPr>
      <w:rFonts w:eastAsia="Times New Roman" w:cs="Times New Roman"/>
      <w:color w:val="000000"/>
      <w:szCs w:val="20"/>
    </w:rPr>
  </w:style>
  <w:style w:type="paragraph" w:customStyle="1" w:styleId="fio8">
    <w:name w:val="fio8"/>
    <w:basedOn w:val="23"/>
    <w:rsid w:val="00CE3EDB"/>
    <w:rPr>
      <w:rFonts w:ascii="Times New Roman" w:hAnsi="Times New Roman"/>
    </w:rPr>
  </w:style>
  <w:style w:type="paragraph" w:customStyle="1" w:styleId="others14">
    <w:name w:val="others14"/>
    <w:basedOn w:val="23"/>
    <w:rsid w:val="00CE3EDB"/>
    <w:rPr>
      <w:rFonts w:ascii="Times New Roman" w:hAnsi="Times New Roman"/>
    </w:rPr>
  </w:style>
  <w:style w:type="paragraph" w:customStyle="1" w:styleId="ae">
    <w:name w:val="Содержимое таблицы"/>
    <w:basedOn w:val="a"/>
    <w:rsid w:val="00CE3E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fd">
    <w:name w:val="Subtitle"/>
    <w:basedOn w:val="afe"/>
    <w:next w:val="a5"/>
    <w:link w:val="aff"/>
    <w:uiPriority w:val="11"/>
    <w:qFormat/>
    <w:rsid w:val="00CE3EDB"/>
    <w:pPr>
      <w:jc w:val="center"/>
    </w:pPr>
    <w:rPr>
      <w:i/>
    </w:rPr>
  </w:style>
  <w:style w:type="character" w:customStyle="1" w:styleId="aff">
    <w:name w:val="Подзаголовок Знак"/>
    <w:basedOn w:val="a0"/>
    <w:link w:val="afd"/>
    <w:uiPriority w:val="11"/>
    <w:rsid w:val="00CE3EDB"/>
    <w:rPr>
      <w:rFonts w:ascii="Arial" w:eastAsia="Times New Roman" w:hAnsi="Arial" w:cs="Times New Roman"/>
      <w:i/>
      <w:color w:val="000000"/>
      <w:sz w:val="28"/>
      <w:szCs w:val="20"/>
    </w:rPr>
  </w:style>
  <w:style w:type="paragraph" w:customStyle="1" w:styleId="83">
    <w:name w:val="Название8"/>
    <w:basedOn w:val="a"/>
    <w:rsid w:val="00CE3EDB"/>
    <w:pPr>
      <w:widowControl w:val="0"/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afe">
    <w:name w:val="Title"/>
    <w:basedOn w:val="a"/>
    <w:next w:val="afd"/>
    <w:link w:val="aff0"/>
    <w:uiPriority w:val="10"/>
    <w:qFormat/>
    <w:rsid w:val="00CE3EDB"/>
    <w:pPr>
      <w:keepNext/>
      <w:widowControl w:val="0"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aff0">
    <w:name w:val="Название Знак"/>
    <w:basedOn w:val="a0"/>
    <w:link w:val="afe"/>
    <w:uiPriority w:val="10"/>
    <w:rsid w:val="00CE3EDB"/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39">
    <w:name w:val="Знак сноски3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fio1">
    <w:name w:val="fio1"/>
    <w:basedOn w:val="23"/>
    <w:rsid w:val="00CE3EDB"/>
    <w:rPr>
      <w:rFonts w:ascii="Times New Roman" w:hAnsi="Times New Roman"/>
    </w:rPr>
  </w:style>
  <w:style w:type="paragraph" w:customStyle="1" w:styleId="47">
    <w:name w:val="Знак концевой сноски4"/>
    <w:rsid w:val="00CE3EDB"/>
    <w:rPr>
      <w:rFonts w:eastAsia="Times New Roman" w:cs="Times New Roman"/>
      <w:color w:val="000000"/>
      <w:szCs w:val="20"/>
      <w:vertAlign w:val="superscript"/>
    </w:rPr>
  </w:style>
  <w:style w:type="paragraph" w:customStyle="1" w:styleId="WW-Absatz-Standardschriftart1111111111111">
    <w:name w:val="WW-Absatz-Standardschriftart1111111111111"/>
    <w:rsid w:val="00CE3EDB"/>
    <w:rPr>
      <w:rFonts w:eastAsia="Times New Roman" w:cs="Times New Roman"/>
      <w:color w:val="000000"/>
      <w:szCs w:val="20"/>
    </w:rPr>
  </w:style>
  <w:style w:type="paragraph" w:customStyle="1" w:styleId="just">
    <w:name w:val="just"/>
    <w:basedOn w:val="a"/>
    <w:rsid w:val="00CE3ED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CE3ED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D4C139E567082A747818DED198680BBA3BBFA169018926D1502A07874E24F8A1FCC9F30566D2666A3A5523CvAA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4D4C139E567082A747819BEE75D989B2AAE0F214931AC2334604F72724E41AD85F92C66312262B63BDB95239B50E892Bv6A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4D4C139E567082A747819BEE75D989B2AAE0F214951BC0344404F72724E41AD85F92C66312262B63BDB95239B50E892Bv6A6G" TargetMode="External"/><Relationship Id="rId11" Type="http://schemas.openxmlformats.org/officeDocument/2006/relationships/hyperlink" Target="consultantplus://offline/ref=824D4C139E567082A747819BEE75D989B2AAE0F214961BCC324804F72724E41AD85F92C66312262B63BDB95239B50E892Bv6A6G" TargetMode="External"/><Relationship Id="rId5" Type="http://schemas.openxmlformats.org/officeDocument/2006/relationships/hyperlink" Target="consultantplus://offline/ref=824D4C139E567082A747818DED198680B9A4BDFC119318926D1502A07874E24F981F94943A5F787230F9F25F3CAB12892E7890E05Fv1ACG" TargetMode="External"/><Relationship Id="rId10" Type="http://schemas.openxmlformats.org/officeDocument/2006/relationships/hyperlink" Target="consultantplus://offline/ref=824D4C139E567082A747818DED198680B9A4BDFC119318926D1502A07874E24F8A1FCC9F30566D2666A3A5523CvAA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D4C139E567082A747818DED198680B9A4BDFC119318926D1502A07874E24F981F94953354787230F9F25F3CAB12892E7890E05Fv1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6883</Words>
  <Characters>39237</Characters>
  <Application>Microsoft Office Word</Application>
  <DocSecurity>0</DocSecurity>
  <Lines>326</Lines>
  <Paragraphs>92</Paragraphs>
  <ScaleCrop>false</ScaleCrop>
  <Company>Microsoft</Company>
  <LinksUpToDate>false</LinksUpToDate>
  <CharactersWithSpaces>46028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Ginzzu</dc:creator>
  <cp:keywords/>
  <dc:description/>
  <cp:lastModifiedBy>Ginzzu</cp:lastModifiedBy>
  <cp:revision>2</cp:revision>
  <dcterms:created xsi:type="dcterms:W3CDTF">2024-05-07T17:19:00Z</dcterms:created>
  <dcterms:modified xsi:type="dcterms:W3CDTF">2024-05-07T17:21:00Z</dcterms:modified>
</cp:coreProperties>
</file>