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8" w:rsidRDefault="00202178" w:rsidP="002021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МБОУ «Большетавинская основная общеобразовательная школа»</w:t>
      </w:r>
    </w:p>
    <w:p w:rsidR="00202178" w:rsidRPr="00364D5D" w:rsidRDefault="00202178" w:rsidP="00202178">
      <w:pPr>
        <w:spacing w:after="0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11"/>
        <w:gridCol w:w="4860"/>
      </w:tblGrid>
      <w:tr w:rsidR="007419EA" w:rsidTr="007419EA">
        <w:trPr>
          <w:trHeight w:val="1408"/>
          <w:jc w:val="center"/>
        </w:trPr>
        <w:tc>
          <w:tcPr>
            <w:tcW w:w="6139" w:type="dxa"/>
            <w:hideMark/>
          </w:tcPr>
          <w:p w:rsidR="007419EA" w:rsidRDefault="00741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7419EA" w:rsidRDefault="007419EA">
            <w:r>
              <w:t>Заместитель директора по ВР</w:t>
            </w:r>
          </w:p>
          <w:p w:rsidR="007419EA" w:rsidRDefault="007419EA">
            <w:r>
              <w:t>МБОУ «Большетавинская  ООШ»</w:t>
            </w:r>
          </w:p>
          <w:p w:rsidR="007419EA" w:rsidRDefault="007419EA">
            <w:r>
              <w:t>___________/А.И.Романова/</w:t>
            </w:r>
          </w:p>
          <w:p w:rsidR="007419EA" w:rsidRDefault="00B72D44">
            <w:pPr>
              <w:rPr>
                <w:sz w:val="24"/>
                <w:szCs w:val="24"/>
              </w:rPr>
            </w:pPr>
            <w:r>
              <w:t>«     »_________2018</w:t>
            </w:r>
            <w:r w:rsidR="007419EA">
              <w:t xml:space="preserve">   </w:t>
            </w:r>
          </w:p>
        </w:tc>
        <w:tc>
          <w:tcPr>
            <w:tcW w:w="6139" w:type="dxa"/>
            <w:hideMark/>
          </w:tcPr>
          <w:p w:rsidR="007419EA" w:rsidRDefault="00741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«Утверждаю»</w:t>
            </w:r>
          </w:p>
          <w:p w:rsidR="007419EA" w:rsidRDefault="007419EA">
            <w:r>
              <w:t>Директор МБОУ «Большетавинская ООШ»</w:t>
            </w:r>
          </w:p>
          <w:p w:rsidR="007419EA" w:rsidRDefault="007419EA">
            <w:r>
              <w:t>______________/</w:t>
            </w:r>
            <w:proofErr w:type="spellStart"/>
            <w:r>
              <w:t>Т.П.Плюснина</w:t>
            </w:r>
            <w:proofErr w:type="spellEnd"/>
            <w:r>
              <w:t>/</w:t>
            </w:r>
          </w:p>
          <w:p w:rsidR="007419EA" w:rsidRDefault="00B72D44">
            <w:pPr>
              <w:rPr>
                <w:sz w:val="24"/>
                <w:szCs w:val="24"/>
              </w:rPr>
            </w:pPr>
            <w:r>
              <w:t>«       » ___________2018</w:t>
            </w:r>
            <w:r w:rsidR="007419EA">
              <w:t>г</w:t>
            </w:r>
          </w:p>
        </w:tc>
      </w:tr>
    </w:tbl>
    <w:p w:rsidR="00202178" w:rsidRDefault="00202178" w:rsidP="00202178">
      <w:pPr>
        <w:rPr>
          <w:b/>
          <w:sz w:val="28"/>
          <w:szCs w:val="28"/>
        </w:rPr>
      </w:pPr>
    </w:p>
    <w:p w:rsidR="00202178" w:rsidRDefault="00202178" w:rsidP="00202178">
      <w:pPr>
        <w:rPr>
          <w:b/>
          <w:sz w:val="28"/>
          <w:szCs w:val="28"/>
        </w:rPr>
      </w:pPr>
    </w:p>
    <w:p w:rsidR="00202178" w:rsidRDefault="00B72D44" w:rsidP="00202178">
      <w:pPr>
        <w:jc w:val="center"/>
        <w:rPr>
          <w:b/>
          <w:sz w:val="28"/>
          <w:szCs w:val="28"/>
        </w:rPr>
      </w:pPr>
      <w:r w:rsidRPr="0000742C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123.75pt" fillcolor="#002060">
            <v:shadow on="t" opacity="52429f"/>
            <v:textpath style="font-family:&quot;Arial&quot;;font-style:italic;v-text-kern:t" trim="t" fitpath="t" string="Среднесрочный &#10;учебный курс&#10;&quot;Петелька за петелькой&quot;"/>
          </v:shape>
        </w:pict>
      </w:r>
      <w:r w:rsidR="00202178">
        <w:rPr>
          <w:b/>
          <w:sz w:val="28"/>
          <w:szCs w:val="28"/>
        </w:rPr>
        <w:t xml:space="preserve">                                             </w:t>
      </w:r>
    </w:p>
    <w:p w:rsidR="00202178" w:rsidRDefault="00202178" w:rsidP="00202178">
      <w:pPr>
        <w:jc w:val="center"/>
        <w:rPr>
          <w:b/>
          <w:sz w:val="28"/>
          <w:szCs w:val="28"/>
        </w:rPr>
      </w:pPr>
    </w:p>
    <w:p w:rsidR="00202178" w:rsidRDefault="00202178" w:rsidP="0020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1-9 классы</w:t>
      </w:r>
    </w:p>
    <w:p w:rsidR="00202178" w:rsidRDefault="00202178" w:rsidP="00202178">
      <w:pPr>
        <w:jc w:val="center"/>
        <w:rPr>
          <w:b/>
          <w:sz w:val="28"/>
          <w:szCs w:val="28"/>
        </w:rPr>
      </w:pPr>
    </w:p>
    <w:p w:rsidR="00202178" w:rsidRDefault="00202178" w:rsidP="002021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Романова Алена Ивановна, </w:t>
      </w:r>
    </w:p>
    <w:p w:rsidR="00202178" w:rsidRDefault="00202178" w:rsidP="0020217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литературы.</w:t>
      </w: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72D44">
        <w:rPr>
          <w:sz w:val="28"/>
          <w:szCs w:val="28"/>
        </w:rPr>
        <w:t>8 – 2019</w:t>
      </w:r>
      <w:r>
        <w:rPr>
          <w:sz w:val="28"/>
          <w:szCs w:val="28"/>
        </w:rPr>
        <w:t xml:space="preserve"> учебный год</w:t>
      </w:r>
    </w:p>
    <w:p w:rsidR="00B72D44" w:rsidRDefault="00B72D44" w:rsidP="00202178">
      <w:pPr>
        <w:jc w:val="center"/>
        <w:rPr>
          <w:sz w:val="28"/>
          <w:szCs w:val="28"/>
        </w:rPr>
      </w:pP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среднесрочного 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составлена в соответствии с требованиями Федерального государственного </w:t>
      </w:r>
      <w:r w:rsidR="008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образования. </w:t>
      </w:r>
    </w:p>
    <w:p w:rsidR="002921EB" w:rsidRDefault="002921EB" w:rsidP="002921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учитывались интересы детей, программа ориентирована на обучаю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может быть реализована в работе педагога как с отдельно взятым классом, так и с группой обучающихся из разных классов. </w:t>
      </w:r>
      <w:proofErr w:type="gramEnd"/>
    </w:p>
    <w:p w:rsidR="002921EB" w:rsidRDefault="002921EB" w:rsidP="002921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не преследует цели изучения приёмов и методов декоративно-прикладного  искусства, акцент делается на развитие личностных качеств ученика, его духовного мира, творческие способности. Актуальность и педагогическая целесообразность данного курса обусловлена необходимостью разрешения реальных противоречий в воспитании в новых условиях ограниченности приобщения к культуре. Программа представляет собой вариант программы организации внеурочной деятельности школьников и обусл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овлена переходом на</w:t>
      </w:r>
      <w:r w:rsidR="00FF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D44" w:rsidRDefault="00B72D44" w:rsidP="002921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44" w:rsidRPr="00B72D44" w:rsidRDefault="00B72D44" w:rsidP="00B72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идея курса:</w:t>
      </w:r>
      <w:r w:rsidRPr="00B72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“</w:t>
      </w:r>
      <w:r w:rsidRPr="00B72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 ПОХОЖ НАШ СТИЛЬ НА ВСЕХ,</w:t>
      </w:r>
    </w:p>
    <w:p w:rsidR="00B72D44" w:rsidRPr="00B72D44" w:rsidRDefault="00B72D44" w:rsidP="00B72D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    НАМ </w:t>
      </w:r>
      <w:r w:rsidRPr="00B72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72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КРЮЧОК ПРИНЕС УСПЕХ</w:t>
      </w:r>
      <w:r w:rsidRPr="00B72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 </w:t>
      </w:r>
    </w:p>
    <w:p w:rsidR="00B72D44" w:rsidRPr="00B72D44" w:rsidRDefault="00B72D44" w:rsidP="00B72D44">
      <w:pPr>
        <w:pStyle w:val="ae"/>
        <w:shd w:val="clear" w:color="auto" w:fill="FFFFFF"/>
        <w:spacing w:before="0" w:beforeAutospacing="0" w:after="120" w:afterAutospacing="0"/>
        <w:rPr>
          <w:b/>
        </w:rPr>
      </w:pPr>
      <w:r w:rsidRPr="00B72D44">
        <w:rPr>
          <w:b/>
        </w:rPr>
        <w:t>Актуальность</w:t>
      </w:r>
    </w:p>
    <w:p w:rsidR="00B72D44" w:rsidRPr="00B72D44" w:rsidRDefault="00B72D44" w:rsidP="00B72D44">
      <w:pPr>
        <w:tabs>
          <w:tab w:val="left" w:pos="111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B72D44">
        <w:rPr>
          <w:rFonts w:ascii="Times New Roman" w:hAnsi="Times New Roman" w:cs="Times New Roman"/>
          <w:sz w:val="24"/>
          <w:szCs w:val="24"/>
        </w:rPr>
        <w:t xml:space="preserve">Конец ХХ века, начало </w:t>
      </w:r>
      <w:r w:rsidRPr="00B72D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D44">
        <w:rPr>
          <w:rFonts w:ascii="Times New Roman" w:hAnsi="Times New Roman" w:cs="Times New Roman"/>
          <w:sz w:val="24"/>
          <w:szCs w:val="24"/>
        </w:rPr>
        <w:t xml:space="preserve"> века </w:t>
      </w:r>
      <w:proofErr w:type="gramStart"/>
      <w:r w:rsidRPr="00B72D44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B72D44">
        <w:rPr>
          <w:rFonts w:ascii="Times New Roman" w:hAnsi="Times New Roman" w:cs="Times New Roman"/>
          <w:sz w:val="24"/>
          <w:szCs w:val="24"/>
        </w:rPr>
        <w:t xml:space="preserve"> и будут определяться развитием в  обществе трех основных факторов: высокой технологии информативности, интернационализации. </w:t>
      </w:r>
      <w:proofErr w:type="gramStart"/>
      <w:r w:rsidRPr="00B72D44">
        <w:rPr>
          <w:rFonts w:ascii="Times New Roman" w:hAnsi="Times New Roman" w:cs="Times New Roman"/>
          <w:sz w:val="24"/>
          <w:szCs w:val="24"/>
        </w:rPr>
        <w:t xml:space="preserve">На пороге 21 века общество ставит перед школой задачу подготовить человека – гражданина, способного интегрироваться в современное общество, нацеленного на совершенствование этого общества; подготовить личность, которая способна к сотрудничеству с людьми разных мировоззренческих взглядов; личность, умеющую реализовать право свободного выбора убеждений, обеспечиваются условия для раскрытия способностей каждого ученика, его социальной адаптации к условиям сегодняшней реальности. </w:t>
      </w:r>
      <w:proofErr w:type="gramEnd"/>
    </w:p>
    <w:p w:rsidR="00B72D44" w:rsidRPr="00B72D44" w:rsidRDefault="00B72D44" w:rsidP="00B72D44">
      <w:pPr>
        <w:tabs>
          <w:tab w:val="left" w:pos="111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Настоящая программа оригинальна тем, что предлагает 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детям освоение различных узоров в процессе вязания изделий, а также затрагивает проблему гуманного отношения учащихся  к окружающему миру, знакомит детей с народным творчеством. Вязание крючком развивает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сенсомоторику</w:t>
      </w:r>
      <w:proofErr w:type="spellEnd"/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оказывает влияние на умственное развитие, повышает устойчивость внимание, целеустремленность, трудолюбие, аккуратность. Особое внимание уделяется поиску творческих решений при вязании изделий.   </w:t>
      </w:r>
    </w:p>
    <w:p w:rsidR="00B72D44" w:rsidRPr="00B72D44" w:rsidRDefault="00B72D44" w:rsidP="00B72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 xml:space="preserve">          Пр</w:t>
      </w:r>
      <w:r>
        <w:rPr>
          <w:rFonts w:ascii="Times New Roman" w:hAnsi="Times New Roman" w:cs="Times New Roman"/>
          <w:sz w:val="24"/>
          <w:szCs w:val="24"/>
        </w:rPr>
        <w:t>ограмма рассчитана на учащихся 1-9</w:t>
      </w:r>
      <w:r w:rsidRPr="00B72D44">
        <w:rPr>
          <w:rFonts w:ascii="Times New Roman" w:hAnsi="Times New Roman" w:cs="Times New Roman"/>
          <w:sz w:val="24"/>
          <w:szCs w:val="24"/>
        </w:rPr>
        <w:t xml:space="preserve"> классов.  Набор детей - свободный, без предъявления особых требованиям к знаниям и умениям детей в области вязания крючком. </w:t>
      </w:r>
    </w:p>
    <w:p w:rsidR="00B72D44" w:rsidRPr="00B72D44" w:rsidRDefault="00B72D44" w:rsidP="00B7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Основанием данной программы является создание благоприятных условий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реализации духовных, познавательных и творческих потребностей развивающейся личности. Формирование личностно-значимых, морально-психологических качеств: усидчивость, терпеливость, трудолюбие, умение доводить начатое 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до конца, чувство коллективизма и взаимовыручки.  </w:t>
      </w:r>
    </w:p>
    <w:p w:rsidR="00B72D44" w:rsidRPr="00B72D44" w:rsidRDefault="00B72D44" w:rsidP="00B72D44">
      <w:pPr>
        <w:pStyle w:val="a3"/>
        <w:shd w:val="clear" w:color="auto" w:fill="FFFFFF"/>
        <w:ind w:left="709"/>
        <w:jc w:val="both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B72D44">
        <w:t xml:space="preserve">     </w:t>
      </w:r>
    </w:p>
    <w:p w:rsidR="00B72D44" w:rsidRPr="00B72D44" w:rsidRDefault="002921EB" w:rsidP="00B7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2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</w:t>
      </w:r>
      <w:r w:rsidR="00B72D44" w:rsidRPr="00B72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удовлетворение постоянно изменяющихся индивидуальных личностных, </w:t>
      </w:r>
      <w:proofErr w:type="spellStart"/>
      <w:r w:rsidR="00B72D44" w:rsidRPr="00B72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социокультурных</w:t>
      </w:r>
      <w:proofErr w:type="spellEnd"/>
      <w:r w:rsidR="00B72D44" w:rsidRPr="00B72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духовных, образовательных потребностей и запросов детей. Создание возможностей для творческого развития и приобщения к культурным ценностям каждого занимающегося в коллективе, обучить приемами вязания крючком и технике выполнения изделий, стимулировать творческую деятельность одаренных детей.</w:t>
      </w:r>
    </w:p>
    <w:p w:rsidR="00B72D44" w:rsidRDefault="00B72D44" w:rsidP="00B72D44">
      <w:pPr>
        <w:pStyle w:val="2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:rsidR="00B72D44" w:rsidRPr="00B72D44" w:rsidRDefault="002921EB" w:rsidP="00B72D44">
      <w:pPr>
        <w:pStyle w:val="2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</w:pPr>
      <w:r w:rsidRPr="00B72D4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Задачи:</w:t>
      </w:r>
      <w:r w:rsidR="00B72D44" w:rsidRPr="00B72D4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72D44" w:rsidRPr="00B72D44" w:rsidRDefault="00B72D44" w:rsidP="00B7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D4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B72D44" w:rsidRPr="00B72D44" w:rsidRDefault="00B72D44" w:rsidP="00B72D44">
      <w:pPr>
        <w:pStyle w:val="a3"/>
        <w:numPr>
          <w:ilvl w:val="0"/>
          <w:numId w:val="11"/>
        </w:numPr>
        <w:shd w:val="clear" w:color="auto" w:fill="FFFFFF"/>
        <w:ind w:left="709" w:hanging="425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 xml:space="preserve">научить </w:t>
      </w:r>
      <w:proofErr w:type="gramStart"/>
      <w:r w:rsidRPr="00B72D44">
        <w:rPr>
          <w:rFonts w:eastAsia="Times New Roman"/>
          <w:bdr w:val="none" w:sz="0" w:space="0" w:color="auto" w:frame="1"/>
          <w:lang w:eastAsia="ru-RU"/>
        </w:rPr>
        <w:t>четко</w:t>
      </w:r>
      <w:proofErr w:type="gramEnd"/>
      <w:r w:rsidRPr="00B72D44">
        <w:rPr>
          <w:rFonts w:eastAsia="Times New Roman"/>
          <w:bdr w:val="none" w:sz="0" w:space="0" w:color="auto" w:frame="1"/>
          <w:lang w:eastAsia="ru-RU"/>
        </w:rPr>
        <w:t xml:space="preserve"> выполнять основные приемы вязания;</w:t>
      </w:r>
    </w:p>
    <w:p w:rsidR="00B72D44" w:rsidRPr="00B72D44" w:rsidRDefault="00B72D44" w:rsidP="00B72D44">
      <w:pPr>
        <w:pStyle w:val="a3"/>
        <w:numPr>
          <w:ilvl w:val="0"/>
          <w:numId w:val="11"/>
        </w:numPr>
        <w:shd w:val="clear" w:color="auto" w:fill="FFFFFF"/>
        <w:ind w:left="709" w:hanging="425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формировать технические навыки и приемы в выполнении вязаных изделий;</w:t>
      </w:r>
    </w:p>
    <w:p w:rsidR="00B72D44" w:rsidRPr="00B72D44" w:rsidRDefault="00B72D44" w:rsidP="00B72D44">
      <w:pPr>
        <w:pStyle w:val="a3"/>
        <w:numPr>
          <w:ilvl w:val="0"/>
          <w:numId w:val="11"/>
        </w:numPr>
        <w:shd w:val="clear" w:color="auto" w:fill="FFFFFF"/>
        <w:ind w:left="709" w:hanging="425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обучить свободному пользованию схемами из журналов по вязанию;</w:t>
      </w:r>
    </w:p>
    <w:p w:rsidR="00B72D44" w:rsidRPr="00B72D44" w:rsidRDefault="00B72D44" w:rsidP="00B72D44">
      <w:pPr>
        <w:pStyle w:val="a3"/>
        <w:numPr>
          <w:ilvl w:val="0"/>
          <w:numId w:val="11"/>
        </w:numPr>
        <w:shd w:val="clear" w:color="auto" w:fill="FFFFFF"/>
        <w:ind w:left="709" w:hanging="425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приобщить</w:t>
      </w:r>
      <w:r w:rsidRPr="00B72D44">
        <w:rPr>
          <w:rFonts w:eastAsia="Times New Roman"/>
          <w:b/>
          <w:bCs/>
          <w:lang w:eastAsia="ru-RU"/>
        </w:rPr>
        <w:t> </w:t>
      </w:r>
      <w:r w:rsidRPr="00B72D44">
        <w:rPr>
          <w:rFonts w:eastAsia="Times New Roman"/>
          <w:bdr w:val="none" w:sz="0" w:space="0" w:color="auto" w:frame="1"/>
          <w:lang w:eastAsia="ru-RU"/>
        </w:rPr>
        <w:t>экономному отношению к используемым материалам;</w:t>
      </w:r>
    </w:p>
    <w:p w:rsidR="00B72D44" w:rsidRPr="00B72D44" w:rsidRDefault="00B72D44" w:rsidP="00B72D44">
      <w:pPr>
        <w:pStyle w:val="a3"/>
        <w:numPr>
          <w:ilvl w:val="0"/>
          <w:numId w:val="11"/>
        </w:numPr>
        <w:shd w:val="clear" w:color="auto" w:fill="FFFFFF"/>
        <w:ind w:left="709" w:hanging="425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научить применять полученные знания на практике</w:t>
      </w:r>
    </w:p>
    <w:p w:rsidR="00B72D44" w:rsidRPr="00B72D44" w:rsidRDefault="00B72D44" w:rsidP="00B7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4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B72D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72D44" w:rsidRPr="00B72D44" w:rsidRDefault="00B72D44" w:rsidP="00B72D44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прививать интерес к культуре своей </w:t>
      </w:r>
      <w:r w:rsidRPr="00B72D44">
        <w:rPr>
          <w:rFonts w:eastAsia="Times New Roman"/>
          <w:lang w:eastAsia="ru-RU"/>
        </w:rPr>
        <w:t> </w:t>
      </w:r>
      <w:r w:rsidRPr="00B72D44">
        <w:rPr>
          <w:rFonts w:eastAsia="Times New Roman"/>
          <w:bdr w:val="none" w:sz="0" w:space="0" w:color="auto" w:frame="1"/>
          <w:lang w:eastAsia="ru-RU"/>
        </w:rPr>
        <w:t>Родины, к истокам народного творчества;</w:t>
      </w:r>
    </w:p>
    <w:p w:rsidR="00B72D44" w:rsidRPr="00B72D44" w:rsidRDefault="00B72D44" w:rsidP="00B72D44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эстетическое отношение к действительности;</w:t>
      </w:r>
    </w:p>
    <w:p w:rsidR="00B72D44" w:rsidRPr="00B72D44" w:rsidRDefault="00B72D44" w:rsidP="00B72D44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воспитывать трудолюбие, аккуратность, усидчивость, терпение,</w:t>
      </w:r>
      <w:r w:rsidRPr="00B72D44">
        <w:rPr>
          <w:rFonts w:eastAsia="Times New Roman"/>
          <w:lang w:eastAsia="ru-RU"/>
        </w:rPr>
        <w:t> </w:t>
      </w:r>
      <w:r w:rsidRPr="00B72D44">
        <w:rPr>
          <w:rFonts w:eastAsia="Times New Roman"/>
          <w:bdr w:val="none" w:sz="0" w:space="0" w:color="auto" w:frame="1"/>
          <w:lang w:eastAsia="ru-RU"/>
        </w:rPr>
        <w:t>умение</w:t>
      </w:r>
      <w:r w:rsidRPr="00B72D44">
        <w:rPr>
          <w:rFonts w:eastAsia="Times New Roman"/>
          <w:lang w:eastAsia="ru-RU"/>
        </w:rPr>
        <w:t> </w:t>
      </w:r>
      <w:r w:rsidRPr="00B72D44">
        <w:rPr>
          <w:rFonts w:eastAsia="Times New Roman"/>
          <w:bdr w:val="none" w:sz="0" w:space="0" w:color="auto" w:frame="1"/>
          <w:lang w:eastAsia="ru-RU"/>
        </w:rPr>
        <w:t>  довести начатое дело до конца;</w:t>
      </w:r>
    </w:p>
    <w:p w:rsidR="00B72D44" w:rsidRPr="00B72D44" w:rsidRDefault="00B72D44" w:rsidP="00B72D44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формировать культуру взаимоотношений.       </w:t>
      </w:r>
    </w:p>
    <w:p w:rsidR="00B72D44" w:rsidRPr="00B72D44" w:rsidRDefault="00B72D44" w:rsidP="00B72D44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D4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РАЗВИВАЮЩИЕ</w:t>
      </w:r>
      <w:r w:rsidRPr="00B72D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72D44" w:rsidRPr="00B72D44" w:rsidRDefault="00B72D44" w:rsidP="00B72D44">
      <w:pPr>
        <w:pStyle w:val="a3"/>
        <w:numPr>
          <w:ilvl w:val="0"/>
          <w:numId w:val="13"/>
        </w:numPr>
        <w:shd w:val="clear" w:color="auto" w:fill="FFFFFF"/>
        <w:ind w:left="709" w:hanging="425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развивать творческие способности;</w:t>
      </w:r>
    </w:p>
    <w:p w:rsidR="00B72D44" w:rsidRPr="00B72D44" w:rsidRDefault="00B72D44" w:rsidP="00B72D44">
      <w:pPr>
        <w:pStyle w:val="a3"/>
        <w:numPr>
          <w:ilvl w:val="0"/>
          <w:numId w:val="13"/>
        </w:numPr>
        <w:shd w:val="clear" w:color="auto" w:fill="FFFFFF"/>
        <w:ind w:left="709" w:hanging="425"/>
        <w:jc w:val="both"/>
        <w:rPr>
          <w:rFonts w:eastAsia="Times New Roman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развивать фантазию, эстетический и художественный вкус;</w:t>
      </w:r>
    </w:p>
    <w:p w:rsidR="00B72D44" w:rsidRPr="00B72D44" w:rsidRDefault="00B72D44" w:rsidP="00B72D44">
      <w:pPr>
        <w:pStyle w:val="a3"/>
        <w:numPr>
          <w:ilvl w:val="0"/>
          <w:numId w:val="13"/>
        </w:numPr>
        <w:shd w:val="clear" w:color="auto" w:fill="FFFFFF"/>
        <w:ind w:left="709" w:hanging="425"/>
        <w:jc w:val="both"/>
        <w:rPr>
          <w:rFonts w:eastAsia="Times New Roman"/>
          <w:bdr w:val="none" w:sz="0" w:space="0" w:color="auto" w:frame="1"/>
          <w:lang w:eastAsia="ru-RU"/>
        </w:rPr>
      </w:pPr>
      <w:r w:rsidRPr="00B72D44">
        <w:rPr>
          <w:rFonts w:eastAsia="Times New Roman"/>
          <w:bdr w:val="none" w:sz="0" w:space="0" w:color="auto" w:frame="1"/>
          <w:lang w:eastAsia="ru-RU"/>
        </w:rPr>
        <w:t>формировать потребности нравственного совершенствования  </w:t>
      </w:r>
      <w:r w:rsidRPr="00B72D44">
        <w:rPr>
          <w:rFonts w:eastAsia="Times New Roman"/>
          <w:lang w:eastAsia="ru-RU"/>
        </w:rPr>
        <w:t> </w:t>
      </w:r>
      <w:r w:rsidRPr="00B72D44">
        <w:rPr>
          <w:rFonts w:eastAsia="Times New Roman"/>
          <w:bdr w:val="none" w:sz="0" w:space="0" w:color="auto" w:frame="1"/>
          <w:lang w:eastAsia="ru-RU"/>
        </w:rPr>
        <w:t>своей личности.</w:t>
      </w:r>
    </w:p>
    <w:p w:rsidR="002921EB" w:rsidRPr="00B72D44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Pr="00B72D44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2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проведения занятий: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беседа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иллюстрирование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творческая мастерская 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 в малых группах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выставка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презентация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рассчитана на 16 часов, из расчёта 2 часа в неделю. </w:t>
      </w:r>
    </w:p>
    <w:p w:rsidR="002921EB" w:rsidRPr="00E10989" w:rsidRDefault="002921EB" w:rsidP="00E10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продукт</w:t>
      </w:r>
      <w:r w:rsidR="00FF0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выставки работ обучающихся.</w:t>
      </w:r>
      <w:r w:rsidR="00E109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результаты</w:t>
      </w:r>
    </w:p>
    <w:p w:rsidR="00B72D44" w:rsidRPr="00B72D44" w:rsidRDefault="00B72D44" w:rsidP="00B72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D44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</w:t>
      </w:r>
      <w:r w:rsidRPr="00B72D44">
        <w:rPr>
          <w:rFonts w:ascii="Times New Roman" w:hAnsi="Times New Roman" w:cs="Times New Roman"/>
          <w:b/>
          <w:sz w:val="24"/>
          <w:szCs w:val="24"/>
        </w:rPr>
        <w:t>:</w:t>
      </w:r>
    </w:p>
    <w:p w:rsidR="00B72D44" w:rsidRPr="00B72D44" w:rsidRDefault="00B72D44" w:rsidP="00B72D44">
      <w:pPr>
        <w:numPr>
          <w:ilvl w:val="0"/>
          <w:numId w:val="9"/>
        </w:numPr>
        <w:tabs>
          <w:tab w:val="clear" w:pos="1400"/>
        </w:tabs>
        <w:spacing w:after="0" w:line="240" w:lineRule="auto"/>
        <w:ind w:left="851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72D44">
        <w:rPr>
          <w:rFonts w:ascii="Times New Roman" w:eastAsia="Symbol" w:hAnsi="Times New Roman" w:cs="Times New Roman"/>
          <w:sz w:val="24"/>
          <w:szCs w:val="24"/>
        </w:rPr>
        <w:t>Историю техники вязания крючком;</w:t>
      </w:r>
    </w:p>
    <w:p w:rsidR="00B72D44" w:rsidRPr="00B72D44" w:rsidRDefault="00B72D44" w:rsidP="00B72D44">
      <w:pPr>
        <w:numPr>
          <w:ilvl w:val="0"/>
          <w:numId w:val="9"/>
        </w:numPr>
        <w:tabs>
          <w:tab w:val="clear" w:pos="14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Правила поведения, правила техники безопасности;</w:t>
      </w:r>
    </w:p>
    <w:p w:rsidR="00B72D44" w:rsidRPr="00B72D44" w:rsidRDefault="00B72D44" w:rsidP="00B72D44">
      <w:pPr>
        <w:numPr>
          <w:ilvl w:val="0"/>
          <w:numId w:val="9"/>
        </w:numPr>
        <w:tabs>
          <w:tab w:val="clear" w:pos="14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Виды инструментов и материалов, используемых для вязания крючком;</w:t>
      </w:r>
    </w:p>
    <w:p w:rsidR="00B72D44" w:rsidRPr="00B72D44" w:rsidRDefault="00B72D44" w:rsidP="00B72D44">
      <w:pPr>
        <w:numPr>
          <w:ilvl w:val="0"/>
          <w:numId w:val="9"/>
        </w:numPr>
        <w:tabs>
          <w:tab w:val="clear" w:pos="14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Условные обозначения, понятие «раппорт»;</w:t>
      </w:r>
    </w:p>
    <w:p w:rsidR="00B72D44" w:rsidRPr="00B72D44" w:rsidRDefault="00B72D44" w:rsidP="00B72D44">
      <w:pPr>
        <w:numPr>
          <w:ilvl w:val="0"/>
          <w:numId w:val="9"/>
        </w:numPr>
        <w:tabs>
          <w:tab w:val="clear" w:pos="14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eastAsia="Symbol" w:hAnsi="Times New Roman" w:cs="Times New Roman"/>
          <w:sz w:val="24"/>
          <w:szCs w:val="24"/>
        </w:rPr>
        <w:t>Основные приемы набора петель и вязания крючком</w:t>
      </w:r>
      <w:r w:rsidRPr="00B72D44">
        <w:rPr>
          <w:rFonts w:ascii="Times New Roman" w:hAnsi="Times New Roman" w:cs="Times New Roman"/>
          <w:sz w:val="24"/>
          <w:szCs w:val="24"/>
        </w:rPr>
        <w:t>.</w:t>
      </w:r>
    </w:p>
    <w:p w:rsidR="00B72D44" w:rsidRPr="00B72D44" w:rsidRDefault="00B72D44" w:rsidP="00B72D44">
      <w:p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</w:p>
    <w:p w:rsidR="00B72D44" w:rsidRPr="00B72D44" w:rsidRDefault="00B72D44" w:rsidP="00B72D44">
      <w:pPr>
        <w:pStyle w:val="21"/>
        <w:jc w:val="left"/>
        <w:rPr>
          <w:b/>
          <w:sz w:val="24"/>
        </w:rPr>
      </w:pPr>
      <w:r w:rsidRPr="00B72D44">
        <w:rPr>
          <w:b/>
          <w:i/>
          <w:sz w:val="24"/>
        </w:rPr>
        <w:t>ОБУЧАЮЩИЕСЯ ДОЛЖНЫ УМЕТЬ</w:t>
      </w:r>
      <w:r w:rsidRPr="00B72D44">
        <w:rPr>
          <w:b/>
          <w:sz w:val="24"/>
        </w:rPr>
        <w:t>:</w:t>
      </w:r>
    </w:p>
    <w:p w:rsidR="00B72D44" w:rsidRPr="00B72D44" w:rsidRDefault="00B72D44" w:rsidP="00B72D44">
      <w:pPr>
        <w:numPr>
          <w:ilvl w:val="0"/>
          <w:numId w:val="10"/>
        </w:numPr>
        <w:tabs>
          <w:tab w:val="clear" w:pos="140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соблюдать правила поведения на занятиях, правила техники безопасности при работе с крючком,  ножницами;</w:t>
      </w:r>
    </w:p>
    <w:p w:rsidR="00B72D44" w:rsidRPr="00B72D44" w:rsidRDefault="00B72D44" w:rsidP="00B72D44">
      <w:pPr>
        <w:numPr>
          <w:ilvl w:val="0"/>
          <w:numId w:val="10"/>
        </w:numPr>
        <w:tabs>
          <w:tab w:val="clear" w:pos="1400"/>
          <w:tab w:val="num" w:pos="851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правильно  пользоваться крючком, ножницами;</w:t>
      </w:r>
    </w:p>
    <w:p w:rsidR="00B72D44" w:rsidRPr="00B72D44" w:rsidRDefault="00B72D44" w:rsidP="00B72D44">
      <w:pPr>
        <w:numPr>
          <w:ilvl w:val="0"/>
          <w:numId w:val="10"/>
        </w:numPr>
        <w:tabs>
          <w:tab w:val="clear" w:pos="1400"/>
          <w:tab w:val="num" w:pos="851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правильно читать условные обозначения;</w:t>
      </w:r>
    </w:p>
    <w:p w:rsidR="00B72D44" w:rsidRPr="00B72D44" w:rsidRDefault="00B72D44" w:rsidP="00B72D44">
      <w:pPr>
        <w:numPr>
          <w:ilvl w:val="0"/>
          <w:numId w:val="10"/>
        </w:numPr>
        <w:tabs>
          <w:tab w:val="clear" w:pos="1400"/>
          <w:tab w:val="num" w:pos="851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подбирать материалы для вязания;</w:t>
      </w:r>
    </w:p>
    <w:p w:rsidR="00B72D44" w:rsidRPr="00B72D44" w:rsidRDefault="00B72D44" w:rsidP="00B72D44">
      <w:pPr>
        <w:numPr>
          <w:ilvl w:val="0"/>
          <w:numId w:val="10"/>
        </w:numPr>
        <w:tabs>
          <w:tab w:val="clear" w:pos="1400"/>
          <w:tab w:val="num" w:pos="851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>выполнять основные узоры;</w:t>
      </w:r>
    </w:p>
    <w:p w:rsidR="00B72D44" w:rsidRPr="00B72D44" w:rsidRDefault="00B72D44" w:rsidP="00B72D44">
      <w:pPr>
        <w:numPr>
          <w:ilvl w:val="0"/>
          <w:numId w:val="10"/>
        </w:numPr>
        <w:tabs>
          <w:tab w:val="clear" w:pos="140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D44">
        <w:rPr>
          <w:rFonts w:ascii="Times New Roman" w:hAnsi="Times New Roman" w:cs="Times New Roman"/>
          <w:sz w:val="24"/>
          <w:szCs w:val="24"/>
        </w:rPr>
        <w:t xml:space="preserve">свободно пользоваться инструкционными, технологическими картами, вязать согласно раппорту. </w:t>
      </w:r>
    </w:p>
    <w:p w:rsidR="00B72D44" w:rsidRPr="00B72D44" w:rsidRDefault="00B72D44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21EB" w:rsidRPr="00B72D44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Pr="00B72D44" w:rsidRDefault="002921EB" w:rsidP="0029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B72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программы используются разные виды контроля:</w:t>
      </w:r>
    </w:p>
    <w:p w:rsidR="002921EB" w:rsidRDefault="002921EB" w:rsidP="002921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осуществляется посредством наблюдения за деятельностью учащегося в процессе занятий</w:t>
      </w:r>
    </w:p>
    <w:p w:rsidR="002921EB" w:rsidRDefault="002921EB" w:rsidP="002921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и оформление выставки детских работ.</w:t>
      </w:r>
    </w:p>
    <w:p w:rsidR="002921EB" w:rsidRDefault="002921EB" w:rsidP="002921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выставки.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реализации программы: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Компьютер, оснащенный звуковыми колонками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Проектор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Материальная база для создания поделок из теста.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Учебный кабинет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Учебные столы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Доска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Экр</w:t>
      </w:r>
      <w:r w:rsidR="00FF0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E10989" w:rsidRPr="00BC4698" w:rsidRDefault="002921EB" w:rsidP="00E1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1.1.Вводное занятие. (2часа)</w:t>
      </w:r>
    </w:p>
    <w:p w:rsidR="00E10989" w:rsidRPr="00BC4698" w:rsidRDefault="00E10989" w:rsidP="00E10989">
      <w:pPr>
        <w:pStyle w:val="a3"/>
        <w:numPr>
          <w:ilvl w:val="0"/>
          <w:numId w:val="14"/>
        </w:numPr>
        <w:spacing w:line="276" w:lineRule="auto"/>
      </w:pPr>
      <w:r w:rsidRPr="00BC4698">
        <w:t xml:space="preserve">Знакомство с планом работы. </w:t>
      </w:r>
    </w:p>
    <w:p w:rsidR="00E10989" w:rsidRPr="00BC4698" w:rsidRDefault="00E10989" w:rsidP="00E10989">
      <w:pPr>
        <w:pStyle w:val="a3"/>
        <w:numPr>
          <w:ilvl w:val="0"/>
          <w:numId w:val="14"/>
        </w:numPr>
        <w:spacing w:after="160" w:line="276" w:lineRule="auto"/>
      </w:pPr>
      <w:r w:rsidRPr="00BC4698">
        <w:t xml:space="preserve">Техника безопасности. </w:t>
      </w:r>
    </w:p>
    <w:p w:rsidR="00E10989" w:rsidRPr="00BC4698" w:rsidRDefault="00E10989" w:rsidP="00E10989">
      <w:pPr>
        <w:pStyle w:val="a3"/>
        <w:numPr>
          <w:ilvl w:val="0"/>
          <w:numId w:val="14"/>
        </w:numPr>
        <w:spacing w:after="160" w:line="276" w:lineRule="auto"/>
      </w:pPr>
      <w:r w:rsidRPr="00BC4698">
        <w:t>История вязания крючком</w:t>
      </w:r>
    </w:p>
    <w:p w:rsidR="00BC4698" w:rsidRDefault="00E10989" w:rsidP="00BC4698">
      <w:pPr>
        <w:pStyle w:val="a3"/>
        <w:numPr>
          <w:ilvl w:val="0"/>
          <w:numId w:val="14"/>
        </w:numPr>
        <w:spacing w:after="160" w:line="276" w:lineRule="auto"/>
      </w:pPr>
      <w:r w:rsidRPr="00BC4698">
        <w:t xml:space="preserve">Выбор крючка и пряжи. </w:t>
      </w:r>
    </w:p>
    <w:p w:rsidR="002921EB" w:rsidRPr="00BC4698" w:rsidRDefault="00E10989" w:rsidP="00BC4698">
      <w:pPr>
        <w:pStyle w:val="a3"/>
        <w:numPr>
          <w:ilvl w:val="0"/>
          <w:numId w:val="14"/>
        </w:numPr>
        <w:spacing w:after="160" w:line="276" w:lineRule="auto"/>
      </w:pPr>
      <w:r w:rsidRPr="00BC4698">
        <w:t>Основные правила вязания крючком.</w:t>
      </w:r>
    </w:p>
    <w:p w:rsidR="00E10989" w:rsidRPr="00BC4698" w:rsidRDefault="002921EB" w:rsidP="00E1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6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10989" w:rsidRPr="00BC4698">
        <w:rPr>
          <w:rFonts w:ascii="Times New Roman" w:hAnsi="Times New Roman" w:cs="Times New Roman"/>
          <w:sz w:val="24"/>
          <w:szCs w:val="24"/>
        </w:rPr>
        <w:t xml:space="preserve"> Основные приемы вязания крючком (4 часа)</w:t>
      </w:r>
    </w:p>
    <w:p w:rsidR="00E10989" w:rsidRPr="00BC4698" w:rsidRDefault="00E10989" w:rsidP="00E10989">
      <w:pPr>
        <w:pStyle w:val="a3"/>
        <w:numPr>
          <w:ilvl w:val="0"/>
          <w:numId w:val="15"/>
        </w:numPr>
        <w:spacing w:line="276" w:lineRule="auto"/>
      </w:pPr>
      <w:r w:rsidRPr="00BC4698">
        <w:t>Образование первой петли. Цепочка из воздушных петель.</w:t>
      </w:r>
    </w:p>
    <w:p w:rsidR="00E10989" w:rsidRPr="00BC4698" w:rsidRDefault="00E10989" w:rsidP="00E10989">
      <w:pPr>
        <w:pStyle w:val="a3"/>
        <w:numPr>
          <w:ilvl w:val="0"/>
          <w:numId w:val="15"/>
        </w:numPr>
        <w:spacing w:after="160" w:line="276" w:lineRule="auto"/>
      </w:pPr>
      <w:proofErr w:type="spellStart"/>
      <w:r w:rsidRPr="00BC4698">
        <w:t>Полустолбик</w:t>
      </w:r>
      <w:proofErr w:type="spellEnd"/>
      <w:r w:rsidRPr="00BC4698">
        <w:t xml:space="preserve"> без </w:t>
      </w:r>
      <w:proofErr w:type="spellStart"/>
      <w:r w:rsidRPr="00BC4698">
        <w:t>накида</w:t>
      </w:r>
      <w:proofErr w:type="spellEnd"/>
    </w:p>
    <w:p w:rsidR="00E10989" w:rsidRPr="00BC4698" w:rsidRDefault="00E10989" w:rsidP="00E10989">
      <w:pPr>
        <w:pStyle w:val="a3"/>
        <w:numPr>
          <w:ilvl w:val="0"/>
          <w:numId w:val="15"/>
        </w:numPr>
        <w:spacing w:after="160" w:line="276" w:lineRule="auto"/>
      </w:pPr>
      <w:r w:rsidRPr="00BC4698">
        <w:t xml:space="preserve">Столбик без </w:t>
      </w:r>
      <w:proofErr w:type="spellStart"/>
      <w:r w:rsidRPr="00BC4698">
        <w:t>накида</w:t>
      </w:r>
      <w:proofErr w:type="spellEnd"/>
      <w:r w:rsidRPr="00BC4698">
        <w:t>.</w:t>
      </w:r>
    </w:p>
    <w:p w:rsidR="00E10989" w:rsidRPr="00BC4698" w:rsidRDefault="00E10989" w:rsidP="00E10989">
      <w:pPr>
        <w:pStyle w:val="a3"/>
        <w:numPr>
          <w:ilvl w:val="0"/>
          <w:numId w:val="15"/>
        </w:numPr>
        <w:spacing w:after="160" w:line="276" w:lineRule="auto"/>
      </w:pPr>
      <w:proofErr w:type="spellStart"/>
      <w:r w:rsidRPr="00BC4698">
        <w:t>Полустолбик</w:t>
      </w:r>
      <w:proofErr w:type="spellEnd"/>
      <w:r w:rsidRPr="00BC4698">
        <w:t xml:space="preserve"> с </w:t>
      </w:r>
      <w:proofErr w:type="spellStart"/>
      <w:r w:rsidRPr="00BC4698">
        <w:t>накидом</w:t>
      </w:r>
      <w:proofErr w:type="spellEnd"/>
      <w:r w:rsidRPr="00BC4698">
        <w:t>.</w:t>
      </w:r>
    </w:p>
    <w:p w:rsidR="00E10989" w:rsidRPr="00BC4698" w:rsidRDefault="00E10989" w:rsidP="00E10989">
      <w:pPr>
        <w:pStyle w:val="a3"/>
        <w:numPr>
          <w:ilvl w:val="0"/>
          <w:numId w:val="15"/>
        </w:numPr>
        <w:spacing w:after="160" w:line="276" w:lineRule="auto"/>
      </w:pPr>
      <w:r w:rsidRPr="00BC4698">
        <w:t xml:space="preserve">Столбик с </w:t>
      </w:r>
      <w:proofErr w:type="spellStart"/>
      <w:r w:rsidRPr="00BC4698">
        <w:t>накидом</w:t>
      </w:r>
      <w:proofErr w:type="spellEnd"/>
      <w:r w:rsidRPr="00BC4698">
        <w:t>.</w:t>
      </w:r>
    </w:p>
    <w:p w:rsidR="00E10989" w:rsidRPr="00BC4698" w:rsidRDefault="00E10989" w:rsidP="00E10989">
      <w:pPr>
        <w:pStyle w:val="a3"/>
        <w:numPr>
          <w:ilvl w:val="0"/>
          <w:numId w:val="15"/>
        </w:numPr>
        <w:spacing w:after="160" w:line="276" w:lineRule="auto"/>
      </w:pPr>
      <w:r w:rsidRPr="00BC4698">
        <w:t xml:space="preserve">Столбик с двумя </w:t>
      </w:r>
      <w:proofErr w:type="spellStart"/>
      <w:r w:rsidRPr="00BC4698">
        <w:t>накидами.</w:t>
      </w:r>
      <w:proofErr w:type="spellEnd"/>
    </w:p>
    <w:p w:rsidR="002921EB" w:rsidRPr="00BC4698" w:rsidRDefault="00E10989" w:rsidP="00BC4698">
      <w:pPr>
        <w:pStyle w:val="a3"/>
        <w:numPr>
          <w:ilvl w:val="0"/>
          <w:numId w:val="15"/>
        </w:numPr>
        <w:spacing w:after="160" w:line="276" w:lineRule="auto"/>
      </w:pPr>
      <w:r w:rsidRPr="00BC4698">
        <w:t>Условные обозначения. Понятие «раппорт». Правила чтения схем.</w:t>
      </w:r>
    </w:p>
    <w:p w:rsidR="00E10989" w:rsidRPr="00BC4698" w:rsidRDefault="00E10989" w:rsidP="00E1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698">
        <w:rPr>
          <w:rFonts w:ascii="Times New Roman" w:hAnsi="Times New Roman" w:cs="Times New Roman"/>
          <w:sz w:val="24"/>
          <w:szCs w:val="24"/>
        </w:rPr>
        <w:t>1.3. Вязание прихватки (4 часа)</w:t>
      </w:r>
    </w:p>
    <w:p w:rsidR="00E10989" w:rsidRPr="00BC4698" w:rsidRDefault="00E10989" w:rsidP="00E10989">
      <w:pPr>
        <w:pStyle w:val="a3"/>
        <w:numPr>
          <w:ilvl w:val="0"/>
          <w:numId w:val="16"/>
        </w:numPr>
        <w:spacing w:line="276" w:lineRule="auto"/>
      </w:pPr>
      <w:r w:rsidRPr="00BC4698">
        <w:t>Способы прибавления и убавления петель.</w:t>
      </w:r>
    </w:p>
    <w:p w:rsidR="00E10989" w:rsidRPr="00BC4698" w:rsidRDefault="00E10989" w:rsidP="00E10989">
      <w:pPr>
        <w:pStyle w:val="a3"/>
        <w:numPr>
          <w:ilvl w:val="0"/>
          <w:numId w:val="16"/>
        </w:numPr>
        <w:spacing w:after="160" w:line="276" w:lineRule="auto"/>
      </w:pPr>
      <w:r w:rsidRPr="00BC4698">
        <w:t>Вязание круга.</w:t>
      </w:r>
    </w:p>
    <w:p w:rsidR="00E10989" w:rsidRPr="00BC4698" w:rsidRDefault="00E10989" w:rsidP="00E10989">
      <w:pPr>
        <w:pStyle w:val="a3"/>
        <w:numPr>
          <w:ilvl w:val="0"/>
          <w:numId w:val="16"/>
        </w:numPr>
        <w:spacing w:after="160" w:line="276" w:lineRule="auto"/>
      </w:pPr>
      <w:r w:rsidRPr="00BC4698">
        <w:t>Вязание квадрата.</w:t>
      </w:r>
    </w:p>
    <w:p w:rsidR="002921EB" w:rsidRPr="00BC4698" w:rsidRDefault="00E10989" w:rsidP="00E10989">
      <w:pPr>
        <w:pStyle w:val="a3"/>
        <w:numPr>
          <w:ilvl w:val="0"/>
          <w:numId w:val="16"/>
        </w:numPr>
        <w:spacing w:after="160" w:line="276" w:lineRule="auto"/>
      </w:pPr>
      <w:r w:rsidRPr="00BC4698">
        <w:t>Вязание прихватки.</w:t>
      </w:r>
    </w:p>
    <w:p w:rsidR="00E10989" w:rsidRPr="00BC4698" w:rsidRDefault="00E10989" w:rsidP="00BC4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698">
        <w:rPr>
          <w:rFonts w:ascii="Times New Roman" w:hAnsi="Times New Roman" w:cs="Times New Roman"/>
          <w:sz w:val="24"/>
          <w:szCs w:val="24"/>
        </w:rPr>
        <w:t>1.4. Вязание изделий крючком (4 часа)</w:t>
      </w:r>
    </w:p>
    <w:p w:rsidR="00E10989" w:rsidRPr="00BC4698" w:rsidRDefault="00E10989" w:rsidP="00E10989">
      <w:pPr>
        <w:pStyle w:val="a3"/>
        <w:numPr>
          <w:ilvl w:val="0"/>
          <w:numId w:val="16"/>
        </w:numPr>
      </w:pPr>
      <w:r w:rsidRPr="00BC4698">
        <w:t>Вязание салфеток</w:t>
      </w:r>
    </w:p>
    <w:p w:rsidR="00E10989" w:rsidRDefault="00E10989" w:rsidP="00BC46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Pr="00BC4698" w:rsidRDefault="00E10989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98">
        <w:rPr>
          <w:rFonts w:ascii="Times New Roman" w:hAnsi="Times New Roman" w:cs="Times New Roman"/>
          <w:sz w:val="24"/>
          <w:szCs w:val="24"/>
        </w:rPr>
        <w:t>1.5. Итоговое занятие. Оформление выставки работ учащихся</w:t>
      </w: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8"/>
        <w:gridCol w:w="1439"/>
        <w:gridCol w:w="1516"/>
        <w:gridCol w:w="2086"/>
        <w:gridCol w:w="1721"/>
        <w:gridCol w:w="1347"/>
        <w:gridCol w:w="1547"/>
      </w:tblGrid>
      <w:tr w:rsidR="002921EB" w:rsidTr="002921EB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ученика (час)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педагога в соответствии с ролью (час)</w:t>
            </w:r>
          </w:p>
        </w:tc>
      </w:tr>
      <w:tr w:rsidR="002921EB" w:rsidTr="00292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дискуссия, </w:t>
            </w:r>
          </w:p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активное участие в беседе, дискуссии.</w:t>
            </w:r>
          </w:p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проектирование будущих сувениров.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98">
              <w:rPr>
                <w:rFonts w:ascii="Times New Roman" w:hAnsi="Times New Roman" w:cs="Times New Roman"/>
                <w:sz w:val="24"/>
                <w:szCs w:val="24"/>
              </w:rPr>
              <w:t>Основные приемы вязания крючком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инструментов для работы.</w:t>
            </w:r>
          </w:p>
          <w:p w:rsidR="002921EB" w:rsidRDefault="002921EB" w:rsidP="00B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 практике </w:t>
            </w:r>
            <w:r w:rsidR="00BC4698">
              <w:rPr>
                <w:rFonts w:ascii="Times New Roman" w:hAnsi="Times New Roman" w:cs="Times New Roman"/>
                <w:sz w:val="24"/>
                <w:szCs w:val="24"/>
              </w:rPr>
              <w:t>приёмов вязания крючком.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98">
              <w:rPr>
                <w:rFonts w:ascii="Times New Roman" w:hAnsi="Times New Roman" w:cs="Times New Roman"/>
                <w:sz w:val="24"/>
                <w:szCs w:val="24"/>
              </w:rPr>
              <w:t>Вязание прихватки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BC4698">
              <w:rPr>
                <w:rFonts w:ascii="Times New Roman" w:hAnsi="Times New Roman" w:cs="Times New Roman"/>
                <w:sz w:val="24"/>
                <w:szCs w:val="24"/>
              </w:rPr>
              <w:t>енение на практике приёмов  и способов вязания крючком «круг», «квадрат»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98">
              <w:rPr>
                <w:rFonts w:ascii="Times New Roman" w:hAnsi="Times New Roman" w:cs="Times New Roman"/>
                <w:sz w:val="24"/>
                <w:szCs w:val="24"/>
              </w:rPr>
              <w:t>Вязание изделий крючком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C4698">
              <w:rPr>
                <w:rFonts w:ascii="Times New Roman" w:hAnsi="Times New Roman" w:cs="Times New Roman"/>
                <w:sz w:val="24"/>
                <w:szCs w:val="24"/>
              </w:rPr>
              <w:t>готовление изделий вязанных крючком.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оформление и презентация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98" w:rsidRDefault="00BC4698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98" w:rsidRDefault="00BC4698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98" w:rsidRDefault="00BC4698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98" w:rsidRDefault="00BC4698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12"/>
        <w:tblW w:w="9206" w:type="dxa"/>
        <w:tblLook w:val="04A0"/>
      </w:tblPr>
      <w:tblGrid>
        <w:gridCol w:w="484"/>
        <w:gridCol w:w="5851"/>
        <w:gridCol w:w="1902"/>
        <w:gridCol w:w="969"/>
      </w:tblGrid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98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 крючком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BC4698">
              <w:t>Образование первой петли. Цепочка из воздушных петель.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5"/>
              </w:numPr>
              <w:spacing w:after="160" w:line="276" w:lineRule="auto"/>
            </w:pPr>
            <w:proofErr w:type="spellStart"/>
            <w:r w:rsidRPr="00BC4698">
              <w:t>Полустолбик</w:t>
            </w:r>
            <w:proofErr w:type="spellEnd"/>
            <w:r w:rsidRPr="00BC4698">
              <w:t xml:space="preserve"> без </w:t>
            </w:r>
            <w:proofErr w:type="spellStart"/>
            <w:r w:rsidRPr="00BC4698">
              <w:t>накида</w:t>
            </w:r>
            <w:proofErr w:type="spellEnd"/>
          </w:p>
          <w:p w:rsidR="00BC4698" w:rsidRPr="00BC4698" w:rsidRDefault="00BC4698" w:rsidP="00BC4698">
            <w:pPr>
              <w:pStyle w:val="a3"/>
              <w:numPr>
                <w:ilvl w:val="0"/>
                <w:numId w:val="15"/>
              </w:numPr>
              <w:spacing w:after="160" w:line="276" w:lineRule="auto"/>
            </w:pPr>
            <w:r w:rsidRPr="00BC4698">
              <w:t xml:space="preserve">Столбик без </w:t>
            </w:r>
            <w:proofErr w:type="spellStart"/>
            <w:r w:rsidRPr="00BC4698">
              <w:t>накида</w:t>
            </w:r>
            <w:proofErr w:type="spellEnd"/>
            <w:r w:rsidRPr="00BC4698">
              <w:t>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5"/>
              </w:numPr>
              <w:spacing w:after="160" w:line="276" w:lineRule="auto"/>
            </w:pPr>
            <w:proofErr w:type="spellStart"/>
            <w:r w:rsidRPr="00BC4698">
              <w:t>Полустолбик</w:t>
            </w:r>
            <w:proofErr w:type="spellEnd"/>
            <w:r w:rsidRPr="00BC4698">
              <w:t xml:space="preserve"> с </w:t>
            </w:r>
            <w:proofErr w:type="spellStart"/>
            <w:r w:rsidRPr="00BC4698">
              <w:t>накидом</w:t>
            </w:r>
            <w:proofErr w:type="spellEnd"/>
            <w:r w:rsidRPr="00BC4698">
              <w:t>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5"/>
              </w:numPr>
              <w:spacing w:after="160" w:line="276" w:lineRule="auto"/>
            </w:pPr>
            <w:r w:rsidRPr="00BC4698">
              <w:t xml:space="preserve">Столбик с </w:t>
            </w:r>
            <w:proofErr w:type="spellStart"/>
            <w:r w:rsidRPr="00BC4698">
              <w:t>накидом</w:t>
            </w:r>
            <w:proofErr w:type="spellEnd"/>
            <w:r w:rsidRPr="00BC4698">
              <w:t>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5"/>
              </w:numPr>
              <w:spacing w:after="160" w:line="276" w:lineRule="auto"/>
            </w:pPr>
            <w:r w:rsidRPr="00BC4698">
              <w:t xml:space="preserve">Столбик с двумя </w:t>
            </w:r>
            <w:proofErr w:type="spellStart"/>
            <w:r w:rsidRPr="00BC4698">
              <w:t>накидами</w:t>
            </w:r>
            <w:proofErr w:type="spellEnd"/>
            <w:r w:rsidRPr="00BC4698">
              <w:t>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5"/>
              </w:numPr>
              <w:spacing w:after="160" w:line="276" w:lineRule="auto"/>
            </w:pPr>
            <w:r w:rsidRPr="00BC4698">
              <w:t>Условные обозначения. Понятие «раппорт». Правила чтения схем.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98">
              <w:rPr>
                <w:rFonts w:ascii="Times New Roman" w:hAnsi="Times New Roman" w:cs="Times New Roman"/>
                <w:sz w:val="28"/>
                <w:szCs w:val="28"/>
              </w:rPr>
              <w:t>Вязание прихватки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6"/>
              </w:numPr>
              <w:spacing w:line="276" w:lineRule="auto"/>
            </w:pPr>
            <w:r w:rsidRPr="00BC4698">
              <w:t>Способы прибавления и убавления петель.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6"/>
              </w:numPr>
              <w:spacing w:after="160" w:line="276" w:lineRule="auto"/>
            </w:pPr>
            <w:r w:rsidRPr="00BC4698">
              <w:t>Вязание круга.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6"/>
              </w:numPr>
              <w:spacing w:after="160" w:line="276" w:lineRule="auto"/>
            </w:pPr>
            <w:r w:rsidRPr="00BC4698">
              <w:t>Вязание квадрата.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6"/>
              </w:numPr>
              <w:spacing w:after="160" w:line="276" w:lineRule="auto"/>
            </w:pPr>
            <w:r w:rsidRPr="00BC4698">
              <w:t>Вязание прихватки.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98">
              <w:rPr>
                <w:rFonts w:ascii="Times New Roman" w:hAnsi="Times New Roman" w:cs="Times New Roman"/>
                <w:sz w:val="28"/>
                <w:szCs w:val="28"/>
              </w:rPr>
              <w:t>Вязание изделий крючком</w:t>
            </w:r>
          </w:p>
          <w:p w:rsidR="00BC4698" w:rsidRPr="00BC4698" w:rsidRDefault="00BC4698" w:rsidP="00BC4698">
            <w:pPr>
              <w:pStyle w:val="a3"/>
              <w:numPr>
                <w:ilvl w:val="0"/>
                <w:numId w:val="16"/>
              </w:numPr>
            </w:pPr>
            <w:r w:rsidRPr="00BC4698">
              <w:t>Вязание салфеток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BC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</w:p>
        </w:tc>
      </w:tr>
    </w:tbl>
    <w:p w:rsidR="002921EB" w:rsidRDefault="002921EB" w:rsidP="00292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</w:t>
      </w:r>
    </w:p>
    <w:p w:rsidR="002921EB" w:rsidRDefault="002921EB" w:rsidP="0029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EB" w:rsidRDefault="002921EB" w:rsidP="00195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65" w:rsidRPr="005D6C2A" w:rsidRDefault="00195365" w:rsidP="0019536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КУРСА</w:t>
      </w:r>
    </w:p>
    <w:p w:rsidR="00195365" w:rsidRP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t>Одним из важных факторов, напрямую влияющих на успешность и результативность осуществления краткосрочного курса, является условия реализации курса.</w:t>
      </w:r>
    </w:p>
    <w:p w:rsidR="00195365" w:rsidRP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t>Работа курса «Петелька за петелькой. Вязание крючком» осуществляется в соответствии с  разработанной программой.</w:t>
      </w:r>
    </w:p>
    <w:p w:rsidR="00195365" w:rsidRP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t xml:space="preserve">Для успешного функционирования курса необходимо хорошее учебно-материальное обеспечение, которое включает: </w:t>
      </w:r>
    </w:p>
    <w:p w:rsidR="00195365" w:rsidRP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t>- помещение для занятий, которое должно соответствовать всем санитарно-гигиеническим и психогигиеническим нормам;</w:t>
      </w:r>
    </w:p>
    <w:p w:rsidR="00195365" w:rsidRP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t>- материалы и инструменты, которые приобретаются самими учениками и имеются у педагога (крючки для вязания, штопальные иглы, сантиметровая лента, пряжа);</w:t>
      </w:r>
    </w:p>
    <w:p w:rsidR="00195365" w:rsidRP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t>- учебно-наглядные пособия: образцы узоров вязания, готовые изделия, журналы и книги по вязанию.</w:t>
      </w:r>
    </w:p>
    <w:p w:rsidR="00195365" w:rsidRP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t xml:space="preserve">С первых же дней занятий учащиеся должны быть ознакомлены с правилами техники безопасности. </w:t>
      </w:r>
    </w:p>
    <w:p w:rsidR="002921EB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365">
        <w:rPr>
          <w:rFonts w:ascii="Times New Roman" w:hAnsi="Times New Roman" w:cs="Times New Roman"/>
          <w:sz w:val="24"/>
          <w:szCs w:val="24"/>
        </w:rPr>
        <w:lastRenderedPageBreak/>
        <w:t>Для того чтобы работа была эффективной,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выполнять все задания преподавателя.</w:t>
      </w:r>
    </w:p>
    <w:p w:rsidR="00195365" w:rsidRDefault="00195365" w:rsidP="001953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698" w:rsidRPr="0002476E" w:rsidRDefault="00BC4698" w:rsidP="00BC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6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Журналы «Валя – Валентина» – М., Изд. дом «ОВА-ПРЕСС».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Журналы «Вязание». – Нижний Новгород, ООО «Слог».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Журналы «Вязание для взрослых». – М., Изд. дом «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21-й век»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Журналы «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Нижний Новгород, ЗАО «ЭДИПРЕСС </w:t>
      </w:r>
      <w:r w:rsidRPr="005D6C2A">
        <w:rPr>
          <w:rFonts w:ascii="Times New Roman" w:hAnsi="Times New Roman" w:cs="Times New Roman"/>
          <w:sz w:val="28"/>
          <w:szCs w:val="28"/>
        </w:rPr>
        <w:t>КОНЛИГА».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 xml:space="preserve">Максимова М.В. Азбука вязания. – М.: ЗАО Изд-во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, 1998.- 216 </w:t>
      </w:r>
      <w:proofErr w:type="gramStart"/>
      <w:r w:rsidRPr="005D6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 xml:space="preserve">Студия декоративно-прикладного творчества: программы, организация работы, рекомендации / авт.-сост. Л.В.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Горнова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и др. – Волгоград: Учитель, 2008. - 250 </w:t>
      </w:r>
      <w:proofErr w:type="gramStart"/>
      <w:r w:rsidRPr="005D6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C2A">
        <w:rPr>
          <w:rFonts w:ascii="Times New Roman" w:hAnsi="Times New Roman" w:cs="Times New Roman"/>
          <w:sz w:val="28"/>
          <w:szCs w:val="28"/>
        </w:rPr>
        <w:t>.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 xml:space="preserve">Терешкович Т.А. Учимся вязать крючком – Мн.: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, 1999. – 336с. 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C2A">
        <w:rPr>
          <w:rFonts w:ascii="Times New Roman" w:hAnsi="Times New Roman" w:cs="Times New Roman"/>
          <w:sz w:val="28"/>
          <w:szCs w:val="28"/>
        </w:rPr>
        <w:t>Мулыги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А.Я. Рукоделие в школе. М., «Просвещение», 1971. – 173с. 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C2A">
        <w:rPr>
          <w:rFonts w:ascii="Times New Roman" w:hAnsi="Times New Roman" w:cs="Times New Roman"/>
          <w:sz w:val="28"/>
          <w:szCs w:val="28"/>
        </w:rPr>
        <w:t>Ханашевич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Д.Р. Учитесь вязать крючком: Научно-популярная литература, 1986. – 96 </w:t>
      </w:r>
      <w:proofErr w:type="gramStart"/>
      <w:r w:rsidRPr="005D6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698" w:rsidRPr="005D6C2A" w:rsidRDefault="00BC4698" w:rsidP="00BC4698">
      <w:pPr>
        <w:numPr>
          <w:ilvl w:val="0"/>
          <w:numId w:val="17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Вязаные прихватки. - АРТ-РОДНИК, 2007. – 64 с.</w:t>
      </w:r>
    </w:p>
    <w:p w:rsidR="007F176A" w:rsidRDefault="007F176A"/>
    <w:p w:rsidR="00BC4698" w:rsidRDefault="00BC4698"/>
    <w:p w:rsidR="00BC4698" w:rsidRDefault="00BC4698"/>
    <w:p w:rsidR="00BC4698" w:rsidRDefault="00BC4698"/>
    <w:p w:rsidR="00BC4698" w:rsidRDefault="00BC4698"/>
    <w:p w:rsidR="00BC4698" w:rsidRDefault="00BC4698"/>
    <w:p w:rsidR="00195365" w:rsidRDefault="00195365"/>
    <w:p w:rsidR="00195365" w:rsidRDefault="00195365"/>
    <w:p w:rsidR="00195365" w:rsidRDefault="00195365"/>
    <w:p w:rsidR="00195365" w:rsidRDefault="00195365"/>
    <w:p w:rsidR="00195365" w:rsidRDefault="00195365"/>
    <w:p w:rsidR="00195365" w:rsidRDefault="00195365"/>
    <w:p w:rsidR="00195365" w:rsidRDefault="00195365"/>
    <w:p w:rsidR="00195365" w:rsidRDefault="00195365"/>
    <w:p w:rsidR="00BC4698" w:rsidRDefault="00BC4698" w:rsidP="00BC46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6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195365" w:rsidRDefault="00195365" w:rsidP="0019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FD">
        <w:rPr>
          <w:rFonts w:ascii="Times New Roman" w:hAnsi="Times New Roman" w:cs="Times New Roman"/>
          <w:b/>
          <w:sz w:val="28"/>
          <w:szCs w:val="28"/>
        </w:rPr>
        <w:t>Критерии оценивания образовательного продукта:</w:t>
      </w:r>
    </w:p>
    <w:p w:rsidR="00195365" w:rsidRPr="00CB070A" w:rsidRDefault="00195365" w:rsidP="00195365">
      <w:pPr>
        <w:jc w:val="center"/>
        <w:rPr>
          <w:sz w:val="14"/>
          <w:szCs w:val="28"/>
        </w:rPr>
      </w:pPr>
    </w:p>
    <w:p w:rsidR="00195365" w:rsidRPr="005D6C2A" w:rsidRDefault="00195365" w:rsidP="00195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Индивидуальная карточка учёта результатов обучения и личностного развития воспитанника.</w:t>
      </w:r>
    </w:p>
    <w:p w:rsidR="00195365" w:rsidRPr="005D6C2A" w:rsidRDefault="00195365" w:rsidP="00195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5D6C2A">
        <w:rPr>
          <w:rFonts w:ascii="Times New Roman" w:hAnsi="Times New Roman" w:cs="Times New Roman"/>
          <w:sz w:val="28"/>
          <w:szCs w:val="28"/>
        </w:rPr>
        <w:t>____________________</w:t>
      </w:r>
    </w:p>
    <w:p w:rsidR="00195365" w:rsidRPr="005D6C2A" w:rsidRDefault="00195365" w:rsidP="00195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5D6C2A"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Style w:val="a4"/>
        <w:tblW w:w="0" w:type="auto"/>
        <w:tblLook w:val="04A0"/>
      </w:tblPr>
      <w:tblGrid>
        <w:gridCol w:w="3652"/>
        <w:gridCol w:w="2977"/>
        <w:gridCol w:w="2942"/>
      </w:tblGrid>
      <w:tr w:rsidR="00195365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195365" w:rsidRPr="005D6C2A" w:rsidRDefault="00195365" w:rsidP="00A53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курса</w:t>
            </w:r>
          </w:p>
        </w:tc>
        <w:tc>
          <w:tcPr>
            <w:tcW w:w="2942" w:type="dxa"/>
          </w:tcPr>
          <w:p w:rsidR="00195365" w:rsidRPr="005D6C2A" w:rsidRDefault="00195365" w:rsidP="00A53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курса</w:t>
            </w:r>
          </w:p>
        </w:tc>
      </w:tr>
      <w:tr w:rsidR="00195365" w:rsidTr="00A532DB">
        <w:tc>
          <w:tcPr>
            <w:tcW w:w="9571" w:type="dxa"/>
            <w:gridSpan w:val="3"/>
          </w:tcPr>
          <w:p w:rsidR="00195365" w:rsidRDefault="00195365" w:rsidP="00A53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Уровень развития познавательных процессов</w:t>
            </w:r>
          </w:p>
        </w:tc>
      </w:tr>
      <w:tr w:rsidR="00195365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977" w:type="dxa"/>
          </w:tcPr>
          <w:p w:rsidR="00195365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195365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5365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2977" w:type="dxa"/>
          </w:tcPr>
          <w:p w:rsidR="00195365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195365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5365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2977" w:type="dxa"/>
          </w:tcPr>
          <w:p w:rsidR="00195365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195365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5365" w:rsidRPr="005D6C2A" w:rsidTr="00A532DB">
        <w:tc>
          <w:tcPr>
            <w:tcW w:w="9571" w:type="dxa"/>
            <w:gridSpan w:val="3"/>
            <w:vAlign w:val="center"/>
          </w:tcPr>
          <w:p w:rsidR="00195365" w:rsidRPr="005D6C2A" w:rsidRDefault="00195365" w:rsidP="00A53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Уровень развития личностных качеств воспитанника</w:t>
            </w:r>
          </w:p>
        </w:tc>
      </w:tr>
      <w:tr w:rsidR="00195365" w:rsidRPr="005D6C2A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Старательность, трудолюбие</w:t>
            </w:r>
          </w:p>
        </w:tc>
        <w:tc>
          <w:tcPr>
            <w:tcW w:w="2977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65" w:rsidRPr="005D6C2A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</w:p>
        </w:tc>
        <w:tc>
          <w:tcPr>
            <w:tcW w:w="2977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65" w:rsidRPr="005D6C2A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Доведение работы до конца</w:t>
            </w:r>
          </w:p>
        </w:tc>
        <w:tc>
          <w:tcPr>
            <w:tcW w:w="2977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65" w:rsidRPr="005D6C2A" w:rsidTr="00A532DB">
        <w:tc>
          <w:tcPr>
            <w:tcW w:w="9571" w:type="dxa"/>
            <w:gridSpan w:val="3"/>
          </w:tcPr>
          <w:p w:rsidR="00195365" w:rsidRPr="005D6C2A" w:rsidRDefault="00195365" w:rsidP="00A53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Общий уровень самоопределения воспитанника</w:t>
            </w:r>
          </w:p>
        </w:tc>
      </w:tr>
      <w:tr w:rsidR="00195365" w:rsidRPr="005D6C2A" w:rsidTr="00A532DB">
        <w:tc>
          <w:tcPr>
            <w:tcW w:w="365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65" w:rsidRPr="005D6C2A" w:rsidRDefault="00195365" w:rsidP="00A532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365" w:rsidRPr="005D6C2A" w:rsidRDefault="00195365" w:rsidP="00195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365" w:rsidRPr="005D6C2A" w:rsidRDefault="00195365" w:rsidP="00195365">
      <w:pPr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Ключ:</w:t>
      </w:r>
    </w:p>
    <w:p w:rsidR="00195365" w:rsidRPr="005D6C2A" w:rsidRDefault="00195365" w:rsidP="00195365">
      <w:pPr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Не владеет – 0 баллов</w:t>
      </w:r>
    </w:p>
    <w:p w:rsidR="00195365" w:rsidRPr="005D6C2A" w:rsidRDefault="00195365" w:rsidP="00195365">
      <w:pPr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Низкий уровень – 1 бал</w:t>
      </w:r>
    </w:p>
    <w:p w:rsidR="00195365" w:rsidRPr="005D6C2A" w:rsidRDefault="00195365" w:rsidP="00195365">
      <w:pPr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Средний уровень – 2 балла</w:t>
      </w:r>
    </w:p>
    <w:p w:rsidR="00195365" w:rsidRDefault="00195365" w:rsidP="00195365">
      <w:pPr>
        <w:jc w:val="both"/>
        <w:rPr>
          <w:rFonts w:ascii="Times New Roman" w:hAnsi="Times New Roman" w:cs="Times New Roman"/>
          <w:sz w:val="28"/>
          <w:szCs w:val="28"/>
        </w:rPr>
      </w:pPr>
      <w:r w:rsidRPr="005D6C2A">
        <w:rPr>
          <w:rFonts w:ascii="Times New Roman" w:hAnsi="Times New Roman" w:cs="Times New Roman"/>
          <w:sz w:val="28"/>
          <w:szCs w:val="28"/>
        </w:rPr>
        <w:t>Высокий уровень – 3 балла</w:t>
      </w:r>
    </w:p>
    <w:p w:rsidR="00195365" w:rsidRDefault="00195365" w:rsidP="00BC46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4698" w:rsidRPr="00BC4698" w:rsidRDefault="00BC4698" w:rsidP="00BC46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C4698" w:rsidRPr="00BC4698" w:rsidSect="003B242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E9A"/>
    <w:multiLevelType w:val="hybridMultilevel"/>
    <w:tmpl w:val="4706042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AA80A9C"/>
    <w:multiLevelType w:val="multilevel"/>
    <w:tmpl w:val="678E3F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A90E77"/>
    <w:multiLevelType w:val="hybridMultilevel"/>
    <w:tmpl w:val="5640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E619C"/>
    <w:multiLevelType w:val="multilevel"/>
    <w:tmpl w:val="D4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E2E9B"/>
    <w:multiLevelType w:val="multilevel"/>
    <w:tmpl w:val="7AD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86F96"/>
    <w:multiLevelType w:val="multilevel"/>
    <w:tmpl w:val="5A5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A737F"/>
    <w:multiLevelType w:val="hybridMultilevel"/>
    <w:tmpl w:val="31E803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3D682F"/>
    <w:multiLevelType w:val="hybridMultilevel"/>
    <w:tmpl w:val="5DA6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D679D"/>
    <w:multiLevelType w:val="hybridMultilevel"/>
    <w:tmpl w:val="77B2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91D92"/>
    <w:multiLevelType w:val="hybridMultilevel"/>
    <w:tmpl w:val="3A30B8E4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C57C8"/>
    <w:multiLevelType w:val="hybridMultilevel"/>
    <w:tmpl w:val="1B249F16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F5791"/>
    <w:multiLevelType w:val="hybridMultilevel"/>
    <w:tmpl w:val="372283F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5F685C74"/>
    <w:multiLevelType w:val="hybridMultilevel"/>
    <w:tmpl w:val="B2A8591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6DC451D4">
      <w:numFmt w:val="bullet"/>
      <w:lvlText w:val="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7381813"/>
    <w:multiLevelType w:val="hybridMultilevel"/>
    <w:tmpl w:val="931875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6A14511E"/>
    <w:multiLevelType w:val="hybridMultilevel"/>
    <w:tmpl w:val="6618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0900"/>
    <w:multiLevelType w:val="hybridMultilevel"/>
    <w:tmpl w:val="D0A04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B4C03"/>
    <w:multiLevelType w:val="multilevel"/>
    <w:tmpl w:val="AC7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21EB"/>
    <w:rsid w:val="0000742C"/>
    <w:rsid w:val="00022343"/>
    <w:rsid w:val="00195365"/>
    <w:rsid w:val="001E3400"/>
    <w:rsid w:val="00202178"/>
    <w:rsid w:val="002921EB"/>
    <w:rsid w:val="002B567F"/>
    <w:rsid w:val="002F60A3"/>
    <w:rsid w:val="003B2429"/>
    <w:rsid w:val="004B238B"/>
    <w:rsid w:val="005E2756"/>
    <w:rsid w:val="00686081"/>
    <w:rsid w:val="006D6BF2"/>
    <w:rsid w:val="007419EA"/>
    <w:rsid w:val="007F176A"/>
    <w:rsid w:val="008409B5"/>
    <w:rsid w:val="008B16F3"/>
    <w:rsid w:val="00B72D44"/>
    <w:rsid w:val="00BC4698"/>
    <w:rsid w:val="00E10989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EB"/>
  </w:style>
  <w:style w:type="paragraph" w:styleId="1">
    <w:name w:val="heading 1"/>
    <w:basedOn w:val="a"/>
    <w:next w:val="a"/>
    <w:link w:val="10"/>
    <w:uiPriority w:val="9"/>
    <w:qFormat/>
    <w:rsid w:val="003B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2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2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2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EB"/>
    <w:pPr>
      <w:spacing w:after="0" w:line="240" w:lineRule="auto"/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table" w:styleId="a4">
    <w:name w:val="Table Grid"/>
    <w:basedOn w:val="a1"/>
    <w:rsid w:val="0029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2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B24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2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2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2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24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3B2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2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B2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B2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3B2429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3B2429"/>
    <w:rPr>
      <w:i/>
      <w:iCs/>
    </w:rPr>
  </w:style>
  <w:style w:type="character" w:styleId="ac">
    <w:name w:val="Intense Emphasis"/>
    <w:basedOn w:val="a0"/>
    <w:uiPriority w:val="21"/>
    <w:qFormat/>
    <w:rsid w:val="003B2429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3B2429"/>
    <w:rPr>
      <w:b/>
      <w:bCs/>
    </w:rPr>
  </w:style>
  <w:style w:type="paragraph" w:styleId="ae">
    <w:name w:val="Normal (Web)"/>
    <w:basedOn w:val="a"/>
    <w:uiPriority w:val="99"/>
    <w:unhideWhenUsed/>
    <w:rsid w:val="00B7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D44"/>
  </w:style>
  <w:style w:type="paragraph" w:styleId="21">
    <w:name w:val="Body Text 2"/>
    <w:basedOn w:val="a"/>
    <w:link w:val="22"/>
    <w:rsid w:val="00B72D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72D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4412D-E267-4B14-877D-5861A79F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МОБИ-МАКС</cp:lastModifiedBy>
  <cp:revision>13</cp:revision>
  <cp:lastPrinted>2017-09-14T07:57:00Z</cp:lastPrinted>
  <dcterms:created xsi:type="dcterms:W3CDTF">2017-08-25T10:10:00Z</dcterms:created>
  <dcterms:modified xsi:type="dcterms:W3CDTF">2018-10-09T17:17:00Z</dcterms:modified>
</cp:coreProperties>
</file>